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04" w:rsidRPr="000950DF" w:rsidRDefault="00702504" w:rsidP="00702504">
      <w:pPr>
        <w:widowControl w:val="0"/>
        <w:tabs>
          <w:tab w:val="left" w:pos="6357"/>
        </w:tabs>
        <w:suppressAutoHyphens/>
        <w:spacing w:after="0" w:line="240" w:lineRule="auto"/>
        <w:rPr>
          <w:rFonts w:ascii="Arial" w:eastAsia="SimSun" w:hAnsi="Arial" w:cs="Arial"/>
          <w:bCs/>
          <w:kern w:val="1"/>
          <w:sz w:val="32"/>
          <w:szCs w:val="32"/>
          <w:lang w:eastAsia="hi-IN" w:bidi="hi-IN"/>
        </w:rPr>
      </w:pPr>
      <w:r w:rsidRPr="000950DF">
        <w:rPr>
          <w:rFonts w:ascii="Arial" w:eastAsia="SimSun" w:hAnsi="Arial" w:cs="Arial"/>
          <w:b/>
          <w:bCs/>
          <w:kern w:val="1"/>
          <w:sz w:val="32"/>
          <w:szCs w:val="32"/>
          <w:lang w:eastAsia="hi-IN" w:bidi="hi-IN"/>
        </w:rPr>
        <w:tab/>
        <w:t xml:space="preserve">               </w:t>
      </w:r>
    </w:p>
    <w:p w:rsidR="007F3164" w:rsidRPr="000950DF" w:rsidRDefault="007F3164" w:rsidP="007F3164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kern w:val="1"/>
          <w:sz w:val="32"/>
          <w:szCs w:val="32"/>
          <w:lang w:eastAsia="hi-IN" w:bidi="hi-IN"/>
        </w:rPr>
      </w:pPr>
      <w:bookmarkStart w:id="0" w:name="_GoBack"/>
      <w:bookmarkEnd w:id="0"/>
      <w:r w:rsidRPr="000950DF">
        <w:rPr>
          <w:rFonts w:ascii="Arial" w:eastAsia="SimSun" w:hAnsi="Arial" w:cs="Arial"/>
          <w:b/>
          <w:bCs/>
          <w:kern w:val="1"/>
          <w:sz w:val="32"/>
          <w:szCs w:val="32"/>
          <w:lang w:eastAsia="hi-IN" w:bidi="hi-IN"/>
        </w:rPr>
        <w:t>АДМИНИСТРАЦИЯ</w:t>
      </w:r>
    </w:p>
    <w:p w:rsidR="007F3164" w:rsidRPr="000950DF" w:rsidRDefault="00BC7D32" w:rsidP="007F316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  <w:r w:rsidRPr="000950D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МИХАЙЛОАННЕНСКОГО</w:t>
      </w:r>
      <w:r w:rsidR="007F3164" w:rsidRPr="000950D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 СЕЛЬСОВЕТА</w:t>
      </w:r>
    </w:p>
    <w:p w:rsidR="00BC7D32" w:rsidRPr="000950DF" w:rsidRDefault="00FE06F7" w:rsidP="007F316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0950D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СОВЕТСКОГО</w:t>
      </w:r>
      <w:r w:rsidR="007F3164" w:rsidRPr="000950D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РАЙОНА</w:t>
      </w:r>
      <w:r w:rsidR="00702504" w:rsidRPr="000950D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</w:p>
    <w:p w:rsidR="00FE06F7" w:rsidRPr="000950DF" w:rsidRDefault="00FE06F7" w:rsidP="007F316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0950D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КУРСКОЙ ОБЛАСТИ</w:t>
      </w:r>
    </w:p>
    <w:p w:rsidR="007F3164" w:rsidRPr="000950DF" w:rsidRDefault="007F3164" w:rsidP="007F3164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7F3164" w:rsidRDefault="007F3164" w:rsidP="007F3164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950DF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:rsidR="000950DF" w:rsidRPr="000950DF" w:rsidRDefault="000950DF" w:rsidP="007F3164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7F3164" w:rsidRPr="000950DF" w:rsidRDefault="000950DF" w:rsidP="007F3164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950DF">
        <w:rPr>
          <w:rFonts w:ascii="Arial" w:eastAsia="Times New Roman" w:hAnsi="Arial" w:cs="Arial"/>
          <w:b/>
          <w:sz w:val="32"/>
          <w:szCs w:val="32"/>
          <w:lang w:eastAsia="ar-SA"/>
        </w:rPr>
        <w:t>О</w:t>
      </w:r>
      <w:r w:rsidR="007F3164" w:rsidRPr="000950DF">
        <w:rPr>
          <w:rFonts w:ascii="Arial" w:eastAsia="Times New Roman" w:hAnsi="Arial" w:cs="Arial"/>
          <w:b/>
          <w:sz w:val="32"/>
          <w:szCs w:val="32"/>
          <w:lang w:eastAsia="ar-SA"/>
        </w:rPr>
        <w:t>т</w:t>
      </w:r>
      <w:r w:rsidRPr="000950DF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«05» апреля</w:t>
      </w:r>
      <w:r w:rsidR="007F3164" w:rsidRPr="000950DF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2023г.   №</w:t>
      </w:r>
      <w:r w:rsidRPr="000950DF">
        <w:rPr>
          <w:rFonts w:ascii="Arial" w:eastAsia="Times New Roman" w:hAnsi="Arial" w:cs="Arial"/>
          <w:b/>
          <w:sz w:val="32"/>
          <w:szCs w:val="32"/>
          <w:lang w:eastAsia="ar-SA"/>
        </w:rPr>
        <w:t>22</w:t>
      </w:r>
    </w:p>
    <w:p w:rsidR="007F3164" w:rsidRPr="000950DF" w:rsidRDefault="007F3164" w:rsidP="007F316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1"/>
          <w:sz w:val="32"/>
          <w:szCs w:val="32"/>
          <w:lang w:eastAsia="hi-IN" w:bidi="hi-IN"/>
        </w:rPr>
      </w:pPr>
    </w:p>
    <w:p w:rsidR="00702504" w:rsidRPr="000950DF" w:rsidRDefault="007F3164" w:rsidP="007F3164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32"/>
          <w:szCs w:val="32"/>
          <w:lang w:eastAsia="hi-IN" w:bidi="hi-IN"/>
        </w:rPr>
      </w:pPr>
      <w:r w:rsidRPr="000950DF">
        <w:rPr>
          <w:rFonts w:ascii="Arial" w:eastAsia="Lucida Sans Unicode" w:hAnsi="Arial" w:cs="Arial"/>
          <w:b/>
          <w:bCs/>
          <w:kern w:val="1"/>
          <w:sz w:val="32"/>
          <w:szCs w:val="32"/>
          <w:lang w:eastAsia="hi-IN" w:bidi="hi-IN"/>
        </w:rPr>
        <w:t xml:space="preserve">О внесении изменений и дополнений в административный регламент предоставления муниципальной услуги </w:t>
      </w:r>
      <w:r w:rsidRPr="000950DF">
        <w:rPr>
          <w:rFonts w:ascii="Arial" w:eastAsia="SimSun" w:hAnsi="Arial" w:cs="Arial"/>
          <w:b/>
          <w:bCs/>
          <w:kern w:val="1"/>
          <w:sz w:val="32"/>
          <w:szCs w:val="32"/>
          <w:lang w:eastAsia="hi-IN" w:bidi="hi-IN"/>
        </w:rPr>
        <w:t>«</w:t>
      </w:r>
      <w:r w:rsidRPr="000950DF">
        <w:rPr>
          <w:rFonts w:ascii="Arial" w:eastAsia="Calibri" w:hAnsi="Arial" w:cs="Arial"/>
          <w:b/>
          <w:bCs/>
          <w:kern w:val="1"/>
          <w:sz w:val="32"/>
          <w:szCs w:val="32"/>
          <w:lang w:eastAsia="hi-IN" w:bidi="hi-IN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  <w:r w:rsidRPr="000950DF">
        <w:rPr>
          <w:rFonts w:ascii="Arial" w:eastAsia="SimSun" w:hAnsi="Arial" w:cs="Arial"/>
          <w:b/>
          <w:bCs/>
          <w:kern w:val="1"/>
          <w:sz w:val="32"/>
          <w:szCs w:val="32"/>
          <w:lang w:eastAsia="hi-IN" w:bidi="hi-IN"/>
        </w:rPr>
        <w:t xml:space="preserve">», утвержденный постановлением Администрации </w:t>
      </w:r>
      <w:r w:rsidR="00BC7D32" w:rsidRPr="000950DF">
        <w:rPr>
          <w:rFonts w:ascii="Arial" w:eastAsia="SimSun" w:hAnsi="Arial" w:cs="Arial"/>
          <w:b/>
          <w:bCs/>
          <w:kern w:val="1"/>
          <w:sz w:val="32"/>
          <w:szCs w:val="32"/>
          <w:lang w:eastAsia="hi-IN" w:bidi="hi-IN"/>
        </w:rPr>
        <w:t>Михайлоанненского</w:t>
      </w:r>
      <w:r w:rsidRPr="000950DF">
        <w:rPr>
          <w:rFonts w:ascii="Arial" w:eastAsia="SimSun" w:hAnsi="Arial" w:cs="Arial"/>
          <w:b/>
          <w:bCs/>
          <w:kern w:val="1"/>
          <w:sz w:val="32"/>
          <w:szCs w:val="32"/>
          <w:lang w:eastAsia="hi-IN" w:bidi="hi-IN"/>
        </w:rPr>
        <w:t xml:space="preserve"> сельсовета </w:t>
      </w:r>
      <w:r w:rsidR="00FE06F7" w:rsidRPr="000950DF">
        <w:rPr>
          <w:rFonts w:ascii="Arial" w:eastAsia="SimSun" w:hAnsi="Arial" w:cs="Arial"/>
          <w:b/>
          <w:bCs/>
          <w:kern w:val="1"/>
          <w:sz w:val="32"/>
          <w:szCs w:val="32"/>
          <w:lang w:eastAsia="hi-IN" w:bidi="hi-IN"/>
        </w:rPr>
        <w:t>Советского</w:t>
      </w:r>
      <w:r w:rsidRPr="000950DF">
        <w:rPr>
          <w:rFonts w:ascii="Arial" w:eastAsia="SimSun" w:hAnsi="Arial" w:cs="Arial"/>
          <w:b/>
          <w:bCs/>
          <w:kern w:val="1"/>
          <w:sz w:val="32"/>
          <w:szCs w:val="32"/>
          <w:lang w:eastAsia="hi-IN" w:bidi="hi-IN"/>
        </w:rPr>
        <w:t xml:space="preserve"> района </w:t>
      </w:r>
    </w:p>
    <w:p w:rsidR="007F3164" w:rsidRPr="000950DF" w:rsidRDefault="007F3164" w:rsidP="007F3164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0950DF">
        <w:rPr>
          <w:rFonts w:ascii="Arial" w:eastAsia="Lucida Sans Unicode" w:hAnsi="Arial" w:cs="Arial"/>
          <w:b/>
          <w:bCs/>
          <w:color w:val="303233"/>
          <w:kern w:val="1"/>
          <w:sz w:val="32"/>
          <w:szCs w:val="32"/>
          <w:lang w:eastAsia="hi-IN" w:bidi="hi-IN"/>
        </w:rPr>
        <w:t xml:space="preserve">от </w:t>
      </w:r>
      <w:r w:rsidR="00FA072A">
        <w:rPr>
          <w:rFonts w:ascii="Arial" w:eastAsia="Lucida Sans Unicode" w:hAnsi="Arial" w:cs="Arial"/>
          <w:b/>
          <w:bCs/>
          <w:color w:val="303233"/>
          <w:kern w:val="1"/>
          <w:sz w:val="32"/>
          <w:szCs w:val="32"/>
          <w:lang w:eastAsia="hi-IN" w:bidi="hi-IN"/>
        </w:rPr>
        <w:t>«</w:t>
      </w:r>
      <w:r w:rsidR="00BC7D32" w:rsidRPr="000950DF">
        <w:rPr>
          <w:rFonts w:ascii="Arial" w:eastAsia="Lucida Sans Unicode" w:hAnsi="Arial" w:cs="Arial"/>
          <w:b/>
          <w:bCs/>
          <w:kern w:val="1"/>
          <w:sz w:val="32"/>
          <w:szCs w:val="32"/>
          <w:lang w:eastAsia="hi-IN" w:bidi="hi-IN"/>
        </w:rPr>
        <w:t>18</w:t>
      </w:r>
      <w:r w:rsidR="00FA072A">
        <w:rPr>
          <w:rFonts w:ascii="Arial" w:eastAsia="Lucida Sans Unicode" w:hAnsi="Arial" w:cs="Arial"/>
          <w:b/>
          <w:bCs/>
          <w:kern w:val="1"/>
          <w:sz w:val="32"/>
          <w:szCs w:val="32"/>
          <w:lang w:eastAsia="hi-IN" w:bidi="hi-IN"/>
        </w:rPr>
        <w:t>»</w:t>
      </w:r>
      <w:r w:rsidRPr="000950DF">
        <w:rPr>
          <w:rFonts w:ascii="Arial" w:eastAsia="Lucida Sans Unicode" w:hAnsi="Arial" w:cs="Arial"/>
          <w:b/>
          <w:bCs/>
          <w:kern w:val="1"/>
          <w:sz w:val="32"/>
          <w:szCs w:val="32"/>
          <w:lang w:eastAsia="hi-IN" w:bidi="hi-IN"/>
        </w:rPr>
        <w:t xml:space="preserve"> </w:t>
      </w:r>
      <w:r w:rsidR="009E2127" w:rsidRPr="000950DF">
        <w:rPr>
          <w:rFonts w:ascii="Arial" w:eastAsia="Lucida Sans Unicode" w:hAnsi="Arial" w:cs="Arial"/>
          <w:b/>
          <w:bCs/>
          <w:kern w:val="1"/>
          <w:sz w:val="32"/>
          <w:szCs w:val="32"/>
          <w:lang w:eastAsia="hi-IN" w:bidi="hi-IN"/>
        </w:rPr>
        <w:t>февраля</w:t>
      </w:r>
      <w:r w:rsidRPr="000950DF">
        <w:rPr>
          <w:rFonts w:ascii="Arial" w:eastAsia="Lucida Sans Unicode" w:hAnsi="Arial" w:cs="Arial"/>
          <w:b/>
          <w:bCs/>
          <w:kern w:val="1"/>
          <w:sz w:val="32"/>
          <w:szCs w:val="32"/>
          <w:lang w:eastAsia="hi-IN" w:bidi="hi-IN"/>
        </w:rPr>
        <w:t xml:space="preserve"> 2019 г. № 1</w:t>
      </w:r>
      <w:r w:rsidR="00BC7D32" w:rsidRPr="000950DF">
        <w:rPr>
          <w:rFonts w:ascii="Arial" w:eastAsia="Lucida Sans Unicode" w:hAnsi="Arial" w:cs="Arial"/>
          <w:b/>
          <w:bCs/>
          <w:kern w:val="1"/>
          <w:sz w:val="32"/>
          <w:szCs w:val="32"/>
          <w:lang w:eastAsia="hi-IN" w:bidi="hi-IN"/>
        </w:rPr>
        <w:t>2</w:t>
      </w:r>
    </w:p>
    <w:p w:rsidR="007F3164" w:rsidRPr="000950DF" w:rsidRDefault="007F3164" w:rsidP="007F3164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7F3164" w:rsidRPr="000950DF" w:rsidRDefault="007F3164" w:rsidP="007F316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0950D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В соответствии с Федеральным законом от 07 октября 2022 года № 385-ФЗ «О внесении изменений в Земельный кодекс Российской Федерации и признании утратившей силу части 7 статьи 34 Федерального закона "О внесении изменений в Земельный кодекс Российской Федерации и отдельные законодательные акты Российской Федерации», Администрация </w:t>
      </w:r>
      <w:r w:rsidR="00BC7D32" w:rsidRPr="000950D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Михайлоанненского</w:t>
      </w:r>
      <w:r w:rsidRPr="000950D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сельсовета </w:t>
      </w:r>
      <w:r w:rsidR="00FE06F7" w:rsidRPr="000950D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Советского</w:t>
      </w:r>
      <w:r w:rsidRPr="000950D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района ПОСТАНОВЛЯЕТ:</w:t>
      </w:r>
    </w:p>
    <w:p w:rsidR="007F3164" w:rsidRPr="000950DF" w:rsidRDefault="007F3164" w:rsidP="007F3164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0950DF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1. Внести в административный регламент предоставления муниципальной услуги «</w:t>
      </w:r>
      <w:r w:rsidRPr="000950DF">
        <w:rPr>
          <w:rFonts w:ascii="Arial" w:eastAsia="Calibri" w:hAnsi="Arial" w:cs="Arial"/>
          <w:kern w:val="1"/>
          <w:sz w:val="24"/>
          <w:szCs w:val="24"/>
          <w:lang w:eastAsia="hi-IN" w:bidi="hi-IN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  <w:r w:rsidRPr="000950D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», утвержденный постановлением Администрации </w:t>
      </w:r>
      <w:r w:rsidR="00BC7D32" w:rsidRPr="000950D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Михайлоанненского</w:t>
      </w:r>
      <w:r w:rsidRPr="000950D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сельсовета </w:t>
      </w:r>
      <w:r w:rsidR="00FE06F7" w:rsidRPr="000950D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Советского</w:t>
      </w:r>
      <w:r w:rsidR="00BC7D32" w:rsidRPr="000950D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района от 18</w:t>
      </w:r>
      <w:r w:rsidRPr="000950D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</w:t>
      </w:r>
      <w:r w:rsidR="009E2127" w:rsidRPr="000950D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февраля</w:t>
      </w:r>
      <w:r w:rsidR="00BC7D32" w:rsidRPr="000950D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2019</w:t>
      </w:r>
      <w:r w:rsidRPr="000950D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года № 1</w:t>
      </w:r>
      <w:r w:rsidR="00BC7D32" w:rsidRPr="000950D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2</w:t>
      </w:r>
      <w:r w:rsidRPr="000950D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следующие изменения и дополнения:</w:t>
      </w:r>
    </w:p>
    <w:p w:rsidR="007F3164" w:rsidRPr="000950DF" w:rsidRDefault="007F3164" w:rsidP="007F3164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0950D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1) пункт 3.4. Подготовка и проведение аукциона по продаже земельного участка либо аукциона на право заключения договора аренды земельного участка изложить в следующей редакции:</w:t>
      </w:r>
    </w:p>
    <w:p w:rsidR="00410AC0" w:rsidRPr="000950DF" w:rsidRDefault="00702504" w:rsidP="00410AC0">
      <w:pPr>
        <w:pStyle w:val="ConsPlusTitle"/>
        <w:spacing w:before="300"/>
        <w:ind w:firstLine="540"/>
        <w:jc w:val="both"/>
        <w:outlineLvl w:val="1"/>
        <w:rPr>
          <w:b w:val="0"/>
        </w:rPr>
      </w:pPr>
      <w:r w:rsidRPr="000950DF">
        <w:rPr>
          <w:b w:val="0"/>
        </w:rPr>
        <w:t>«</w:t>
      </w:r>
      <w:r w:rsidR="00410AC0" w:rsidRPr="000950DF">
        <w:rPr>
          <w:b w:val="0"/>
        </w:rPr>
        <w:t>3.4. Аукцион по продаже земельного участка, находящегося в государственной или муниципальной собственности, либо аукцион на право заключения договора аренды земельного участка, находящегося в государственной или муниципальной собственности, в электронной форме</w:t>
      </w:r>
    </w:p>
    <w:p w:rsidR="00410AC0" w:rsidRPr="000950DF" w:rsidRDefault="00410AC0" w:rsidP="00410AC0">
      <w:pPr>
        <w:pStyle w:val="ConsPlusNormal"/>
        <w:jc w:val="both"/>
        <w:rPr>
          <w:rFonts w:ascii="Arial" w:hAnsi="Arial" w:cs="Arial"/>
        </w:rPr>
      </w:pPr>
    </w:p>
    <w:p w:rsidR="00410AC0" w:rsidRPr="000950DF" w:rsidRDefault="00410AC0" w:rsidP="00410AC0">
      <w:pPr>
        <w:pStyle w:val="ConsPlusNormal"/>
        <w:ind w:firstLine="540"/>
        <w:jc w:val="both"/>
        <w:rPr>
          <w:rFonts w:ascii="Arial" w:hAnsi="Arial" w:cs="Arial"/>
        </w:rPr>
      </w:pPr>
      <w:r w:rsidRPr="000950DF">
        <w:rPr>
          <w:rFonts w:ascii="Arial" w:hAnsi="Arial" w:cs="Arial"/>
        </w:rPr>
        <w:t>3.4.1. Аукцион по продаже земельного участка, находящегося в муниципальной собственности, аукцион на право заключения договора аренды земельного участка, находящегося в муниципальной собственности, проводятся в электронной форме (электронный аукцион), за исключением случаев, предусмотренных федеральным законом.</w:t>
      </w:r>
    </w:p>
    <w:p w:rsidR="00410AC0" w:rsidRPr="000950DF" w:rsidRDefault="00410AC0" w:rsidP="00410AC0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0950DF">
        <w:rPr>
          <w:rFonts w:ascii="Arial" w:hAnsi="Arial" w:cs="Arial"/>
        </w:rPr>
        <w:lastRenderedPageBreak/>
        <w:t>3.4.2. В случае проведения электронного аукциона опубликование извещения о проведении электронного аукциона в порядке, установленном для официального опубликования (обнародования) муниципальных правовых актов уставом муниципального образования «</w:t>
      </w:r>
      <w:r w:rsidR="00BC7D32" w:rsidRPr="000950DF">
        <w:rPr>
          <w:rFonts w:ascii="Arial" w:hAnsi="Arial" w:cs="Arial"/>
        </w:rPr>
        <w:t xml:space="preserve">Михайлоанненский </w:t>
      </w:r>
      <w:r w:rsidRPr="000950DF">
        <w:rPr>
          <w:rFonts w:ascii="Arial" w:hAnsi="Arial" w:cs="Arial"/>
        </w:rPr>
        <w:t xml:space="preserve"> сельсовет» Советского района Курской области, по месту нахождения земельного участка не требуется.</w:t>
      </w:r>
    </w:p>
    <w:p w:rsidR="00410AC0" w:rsidRPr="000950DF" w:rsidRDefault="00410AC0" w:rsidP="00410AC0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0950DF">
        <w:rPr>
          <w:rFonts w:ascii="Arial" w:hAnsi="Arial" w:cs="Arial"/>
        </w:rPr>
        <w:t>3.4.3. Извещение о проведении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аукциона, и подлежит размещению организатором аукциона на официальном сайте. Данное извещение после размещения на официальном сайте в автоматическом режиме направляется с официального сайта на сайт в информационно-телекоммуникационной сети "Интернет", на котором проводится электронный аукцион по продаже земельного участка, находящегося в муниципальной собственности, либо электронный аукцион на право заключения договора аренды такого участка (далее - электронная площадка).</w:t>
      </w:r>
    </w:p>
    <w:p w:rsidR="00410AC0" w:rsidRPr="000950DF" w:rsidRDefault="00410AC0" w:rsidP="00410AC0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0950DF">
        <w:rPr>
          <w:rFonts w:ascii="Arial" w:hAnsi="Arial" w:cs="Arial"/>
        </w:rPr>
        <w:t xml:space="preserve">3.4.4. </w:t>
      </w:r>
      <w:proofErr w:type="gramStart"/>
      <w:r w:rsidRPr="000950DF">
        <w:rPr>
          <w:rFonts w:ascii="Arial" w:hAnsi="Arial" w:cs="Arial"/>
        </w:rPr>
        <w:t xml:space="preserve">Наряду со сведениями, указанными в </w:t>
      </w:r>
      <w:hyperlink w:anchor="Par1189" w:tooltip="21. Извещение о проведении аукциона должно содержать сведения:" w:history="1">
        <w:r w:rsidRPr="000950DF">
          <w:rPr>
            <w:rFonts w:ascii="Arial" w:hAnsi="Arial" w:cs="Arial"/>
          </w:rPr>
          <w:t xml:space="preserve">пункте 2.20. статьи </w:t>
        </w:r>
      </w:hyperlink>
      <w:r w:rsidRPr="000950DF">
        <w:rPr>
          <w:rFonts w:ascii="Arial" w:hAnsi="Arial" w:cs="Arial"/>
        </w:rPr>
        <w:t xml:space="preserve">2 настоящего Положения, в извещении о проведении электронного аукциона должна содержаться информация о размере взимаемой с победителя электронного аукциона или иных лиц, с которыми в соответствии с </w:t>
      </w:r>
      <w:hyperlink w:anchor="Par1245" w:tooltip="13. 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й статьи, обязан направить заявителю три экземпляра под" w:history="1">
        <w:r w:rsidRPr="000950DF">
          <w:rPr>
            <w:rFonts w:ascii="Arial" w:hAnsi="Arial" w:cs="Arial"/>
          </w:rPr>
          <w:t>пунктами 3.13</w:t>
        </w:r>
      </w:hyperlink>
      <w:r w:rsidRPr="000950DF">
        <w:rPr>
          <w:rFonts w:ascii="Arial" w:hAnsi="Arial" w:cs="Arial"/>
        </w:rPr>
        <w:t>, 3.</w:t>
      </w:r>
      <w:hyperlink w:anchor="Par1248" w:tooltip="14.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" w:history="1">
        <w:r w:rsidRPr="000950DF">
          <w:rPr>
            <w:rFonts w:ascii="Arial" w:hAnsi="Arial" w:cs="Arial"/>
          </w:rPr>
          <w:t>14</w:t>
        </w:r>
      </w:hyperlink>
      <w:r w:rsidRPr="000950DF">
        <w:rPr>
          <w:rFonts w:ascii="Arial" w:hAnsi="Arial" w:cs="Arial"/>
        </w:rPr>
        <w:t>, 3.</w:t>
      </w:r>
      <w:hyperlink w:anchor="Par1270" w:tooltip="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" w:history="1">
        <w:r w:rsidRPr="000950DF">
          <w:rPr>
            <w:rFonts w:ascii="Arial" w:hAnsi="Arial" w:cs="Arial"/>
          </w:rPr>
          <w:t>20</w:t>
        </w:r>
      </w:hyperlink>
      <w:r w:rsidRPr="000950DF">
        <w:rPr>
          <w:rFonts w:ascii="Arial" w:hAnsi="Arial" w:cs="Arial"/>
        </w:rPr>
        <w:t xml:space="preserve"> и 3 настоящего Положения заключается договор купли-продажи земельного участка, находящегося в муниципальной собственности, либо договор аренды такого участка, платы</w:t>
      </w:r>
      <w:proofErr w:type="gramEnd"/>
      <w:r w:rsidRPr="000950DF">
        <w:rPr>
          <w:rFonts w:ascii="Arial" w:hAnsi="Arial" w:cs="Arial"/>
        </w:rPr>
        <w:t xml:space="preserve"> оператору электронной площадки за участие в электронном аукционе, если Правительством Российской Федерации установлено право операторов электронных площадок </w:t>
      </w:r>
      <w:proofErr w:type="gramStart"/>
      <w:r w:rsidRPr="000950DF">
        <w:rPr>
          <w:rFonts w:ascii="Arial" w:hAnsi="Arial" w:cs="Arial"/>
        </w:rPr>
        <w:t>взимать</w:t>
      </w:r>
      <w:proofErr w:type="gramEnd"/>
      <w:r w:rsidRPr="000950DF">
        <w:rPr>
          <w:rFonts w:ascii="Arial" w:hAnsi="Arial" w:cs="Arial"/>
        </w:rPr>
        <w:t xml:space="preserve"> данную плату.</w:t>
      </w:r>
    </w:p>
    <w:p w:rsidR="00410AC0" w:rsidRPr="000950DF" w:rsidRDefault="00410AC0" w:rsidP="00410AC0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0950DF">
        <w:rPr>
          <w:rFonts w:ascii="Arial" w:hAnsi="Arial" w:cs="Arial"/>
        </w:rPr>
        <w:t>3.4.5.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информационно-телекоммуникационной сети "Интернет", на которой проводится электронный аукцион.</w:t>
      </w:r>
    </w:p>
    <w:p w:rsidR="00410AC0" w:rsidRPr="000950DF" w:rsidRDefault="00410AC0" w:rsidP="00410AC0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0950DF">
        <w:rPr>
          <w:rFonts w:ascii="Arial" w:hAnsi="Arial" w:cs="Arial"/>
        </w:rPr>
        <w:t>3.4.6. Электронный аукцион проводится на электронной площадке ее оператором из числа операторов электронных площадок,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10AC0" w:rsidRPr="000950DF" w:rsidRDefault="00410AC0" w:rsidP="00410AC0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0950DF">
        <w:rPr>
          <w:rFonts w:ascii="Arial" w:hAnsi="Arial" w:cs="Arial"/>
        </w:rPr>
        <w:t xml:space="preserve">3.4.7. </w:t>
      </w:r>
      <w:proofErr w:type="gramStart"/>
      <w:r w:rsidRPr="000950DF">
        <w:rPr>
          <w:rFonts w:ascii="Arial" w:hAnsi="Arial" w:cs="Arial"/>
        </w:rPr>
        <w:t>Допускается взимание оператором электронной площадки с победителя электронного аукциона или иных лиц, с которыми  заключается договор купли-продажи земельного участка, находящегося в 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</w:t>
      </w:r>
      <w:proofErr w:type="gramEnd"/>
      <w:r w:rsidRPr="000950DF">
        <w:rPr>
          <w:rFonts w:ascii="Arial" w:hAnsi="Arial" w:cs="Arial"/>
        </w:rPr>
        <w:t xml:space="preserve"> для обеспечения государственных и муниципальных нужд.</w:t>
      </w:r>
    </w:p>
    <w:p w:rsidR="00410AC0" w:rsidRPr="000950DF" w:rsidRDefault="00410AC0" w:rsidP="00410AC0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0950DF">
        <w:rPr>
          <w:rFonts w:ascii="Arial" w:hAnsi="Arial" w:cs="Arial"/>
        </w:rPr>
        <w:t xml:space="preserve">3.4.8.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w:anchor="Par1220" w:tooltip="2) копии документов, удостоверяющих личность заявителя (для граждан);" w:history="1">
        <w:r w:rsidRPr="000950DF">
          <w:rPr>
            <w:rFonts w:ascii="Arial" w:hAnsi="Arial" w:cs="Arial"/>
          </w:rPr>
          <w:t>подпунктах 2</w:t>
        </w:r>
      </w:hyperlink>
      <w:r w:rsidRPr="000950DF">
        <w:rPr>
          <w:rFonts w:ascii="Arial" w:hAnsi="Arial" w:cs="Arial"/>
        </w:rPr>
        <w:t xml:space="preserve"> - </w:t>
      </w:r>
      <w:hyperlink w:anchor="Par1222" w:tooltip="4) документы, подтверждающие внесение задатка." w:history="1">
        <w:r w:rsidRPr="000950DF">
          <w:rPr>
            <w:rFonts w:ascii="Arial" w:hAnsi="Arial" w:cs="Arial"/>
          </w:rPr>
          <w:t>4 пункта 3.1</w:t>
        </w:r>
      </w:hyperlink>
      <w:r w:rsidRPr="000950DF">
        <w:rPr>
          <w:rFonts w:ascii="Arial" w:hAnsi="Arial" w:cs="Arial"/>
        </w:rPr>
        <w:t xml:space="preserve">., </w:t>
      </w:r>
      <w:hyperlink w:anchor="Par1223" w:tooltip="1.1. 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N 209-ФЗ &quot;О" w:history="1">
        <w:r w:rsidRPr="000950DF">
          <w:rPr>
            <w:rFonts w:ascii="Arial" w:hAnsi="Arial" w:cs="Arial"/>
          </w:rPr>
          <w:t>пункте 3.1.1 статьи 3</w:t>
        </w:r>
      </w:hyperlink>
      <w:r w:rsidRPr="000950DF">
        <w:rPr>
          <w:rFonts w:ascii="Arial" w:hAnsi="Arial" w:cs="Arial"/>
        </w:rPr>
        <w:t xml:space="preserve"> настоящего Положения. Заявка на участие в электронном аукционе, а также прилагаемые к </w:t>
      </w:r>
      <w:r w:rsidRPr="000950DF">
        <w:rPr>
          <w:rFonts w:ascii="Arial" w:hAnsi="Arial" w:cs="Arial"/>
        </w:rPr>
        <w:lastRenderedPageBreak/>
        <w:t>ней документы подписываются усиленной квалифицированной электронной подписью заявителя.</w:t>
      </w:r>
    </w:p>
    <w:p w:rsidR="00410AC0" w:rsidRPr="000950DF" w:rsidRDefault="00410AC0" w:rsidP="00410AC0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0950DF">
        <w:rPr>
          <w:rFonts w:ascii="Arial" w:hAnsi="Arial" w:cs="Arial"/>
        </w:rPr>
        <w:t xml:space="preserve">3.4.9.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0950DF">
        <w:rPr>
          <w:rFonts w:ascii="Arial" w:hAnsi="Arial" w:cs="Arial"/>
        </w:rPr>
        <w:t>позднее</w:t>
      </w:r>
      <w:proofErr w:type="gramEnd"/>
      <w:r w:rsidRPr="000950DF">
        <w:rPr>
          <w:rFonts w:ascii="Arial" w:hAnsi="Arial" w:cs="Arial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410AC0" w:rsidRPr="000950DF" w:rsidRDefault="00410AC0" w:rsidP="00410AC0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0950DF">
        <w:rPr>
          <w:rFonts w:ascii="Arial" w:hAnsi="Arial" w:cs="Arial"/>
        </w:rPr>
        <w:t xml:space="preserve">3.4.10. </w:t>
      </w:r>
      <w:proofErr w:type="gramStart"/>
      <w:r w:rsidRPr="000950DF">
        <w:rPr>
          <w:rFonts w:ascii="Arial" w:hAnsi="Arial" w:cs="Arial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протокола, указанного в </w:t>
      </w:r>
      <w:hyperlink w:anchor="Par1325" w:tooltip="7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" w:history="1">
        <w:r w:rsidRPr="000950DF">
          <w:rPr>
            <w:rFonts w:ascii="Arial" w:hAnsi="Arial" w:cs="Arial"/>
          </w:rPr>
          <w:t xml:space="preserve">пункте </w:t>
        </w:r>
      </w:hyperlink>
      <w:r w:rsidRPr="000950DF">
        <w:rPr>
          <w:rFonts w:ascii="Arial" w:hAnsi="Arial" w:cs="Arial"/>
        </w:rPr>
        <w:t>4.6.  настоящей статьи.</w:t>
      </w:r>
      <w:proofErr w:type="gramEnd"/>
    </w:p>
    <w:p w:rsidR="00410AC0" w:rsidRPr="000950DF" w:rsidRDefault="00410AC0" w:rsidP="00410AC0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0950DF">
        <w:rPr>
          <w:rFonts w:ascii="Arial" w:hAnsi="Arial" w:cs="Arial"/>
        </w:rPr>
        <w:t>3.4.11.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410AC0" w:rsidRPr="000950DF" w:rsidRDefault="00410AC0" w:rsidP="00410AC0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0950DF">
        <w:rPr>
          <w:rFonts w:ascii="Arial" w:hAnsi="Arial" w:cs="Arial"/>
        </w:rPr>
        <w:t>3.4.12.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410AC0" w:rsidRPr="000950DF" w:rsidRDefault="00410AC0" w:rsidP="00410AC0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0950DF">
        <w:rPr>
          <w:rFonts w:ascii="Arial" w:hAnsi="Arial" w:cs="Arial"/>
        </w:rPr>
        <w:t xml:space="preserve">3.4.13. По результатам проведения электронного аукциона не допускается заключение договора купли-продажи земельного участка, находящегося в муниципальной собственности, либо договора аренды такого участка </w:t>
      </w:r>
      <w:proofErr w:type="gramStart"/>
      <w:r w:rsidRPr="000950DF">
        <w:rPr>
          <w:rFonts w:ascii="Arial" w:hAnsi="Arial" w:cs="Arial"/>
        </w:rPr>
        <w:t>ранее</w:t>
      </w:r>
      <w:proofErr w:type="gramEnd"/>
      <w:r w:rsidRPr="000950DF">
        <w:rPr>
          <w:rFonts w:ascii="Arial" w:hAnsi="Arial" w:cs="Arial"/>
        </w:rP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410AC0" w:rsidRPr="000950DF" w:rsidRDefault="00410AC0" w:rsidP="00410AC0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0950DF">
        <w:rPr>
          <w:rFonts w:ascii="Arial" w:hAnsi="Arial" w:cs="Arial"/>
        </w:rPr>
        <w:t xml:space="preserve">3.4.14. </w:t>
      </w:r>
      <w:proofErr w:type="gramStart"/>
      <w:r w:rsidRPr="000950DF">
        <w:rPr>
          <w:rFonts w:ascii="Arial" w:hAnsi="Arial" w:cs="Arial"/>
        </w:rPr>
        <w:t xml:space="preserve">Уполномоченный орган обязан в течение пяти дней со дня истечения срока, предусмотренного </w:t>
      </w:r>
      <w:hyperlink w:anchor="Par1333" w:tooltip="11. 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" w:history="1">
        <w:r w:rsidRPr="000950DF">
          <w:rPr>
            <w:rFonts w:ascii="Arial" w:hAnsi="Arial" w:cs="Arial"/>
          </w:rPr>
          <w:t xml:space="preserve">пунктом </w:t>
        </w:r>
      </w:hyperlink>
      <w:r w:rsidRPr="000950DF">
        <w:rPr>
          <w:rFonts w:ascii="Arial" w:hAnsi="Arial" w:cs="Arial"/>
        </w:rPr>
        <w:t xml:space="preserve">4.10. настоящей статьи, направить победителю </w:t>
      </w:r>
      <w:r w:rsidRPr="000950DF">
        <w:rPr>
          <w:rFonts w:ascii="Arial" w:hAnsi="Arial" w:cs="Arial"/>
        </w:rPr>
        <w:lastRenderedPageBreak/>
        <w:t xml:space="preserve">электронного аукциона или иным лицам, с которыми в соответствии с </w:t>
      </w:r>
      <w:hyperlink w:anchor="Par1245" w:tooltip="13. 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й статьи, обязан направить заявителю три экземпляра под" w:history="1">
        <w:r w:rsidRPr="000950DF">
          <w:rPr>
            <w:rFonts w:ascii="Arial" w:hAnsi="Arial" w:cs="Arial"/>
          </w:rPr>
          <w:t>пунктами 3.13</w:t>
        </w:r>
      </w:hyperlink>
      <w:r w:rsidRPr="000950DF">
        <w:rPr>
          <w:rFonts w:ascii="Arial" w:hAnsi="Arial" w:cs="Arial"/>
        </w:rPr>
        <w:t>, 3.</w:t>
      </w:r>
      <w:hyperlink w:anchor="Par1248" w:tooltip="14.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" w:history="1">
        <w:r w:rsidRPr="000950DF">
          <w:rPr>
            <w:rFonts w:ascii="Arial" w:hAnsi="Arial" w:cs="Arial"/>
          </w:rPr>
          <w:t>14</w:t>
        </w:r>
      </w:hyperlink>
      <w:r w:rsidRPr="000950DF">
        <w:rPr>
          <w:rFonts w:ascii="Arial" w:hAnsi="Arial" w:cs="Arial"/>
        </w:rPr>
        <w:t>, 3.</w:t>
      </w:r>
      <w:hyperlink w:anchor="Par1270" w:tooltip="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" w:history="1">
        <w:r w:rsidRPr="000950DF">
          <w:rPr>
            <w:rFonts w:ascii="Arial" w:hAnsi="Arial" w:cs="Arial"/>
          </w:rPr>
          <w:t>20</w:t>
        </w:r>
      </w:hyperlink>
      <w:r w:rsidRPr="000950DF">
        <w:rPr>
          <w:rFonts w:ascii="Arial" w:hAnsi="Arial" w:cs="Arial"/>
        </w:rPr>
        <w:t xml:space="preserve"> и 3.</w:t>
      </w:r>
      <w:hyperlink w:anchor="Par1281" w:tooltip="25. 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" w:history="1">
        <w:r w:rsidRPr="000950DF">
          <w:rPr>
            <w:rFonts w:ascii="Arial" w:hAnsi="Arial" w:cs="Arial"/>
          </w:rPr>
          <w:t>25 статьи 3</w:t>
        </w:r>
      </w:hyperlink>
      <w:r w:rsidRPr="000950DF">
        <w:rPr>
          <w:rFonts w:ascii="Arial" w:hAnsi="Arial" w:cs="Arial"/>
        </w:rPr>
        <w:t xml:space="preserve"> настоящего Положения заключается договор купли-продажи</w:t>
      </w:r>
      <w:proofErr w:type="gramEnd"/>
      <w:r w:rsidRPr="000950DF">
        <w:rPr>
          <w:rFonts w:ascii="Arial" w:hAnsi="Arial" w:cs="Arial"/>
        </w:rPr>
        <w:t xml:space="preserve"> земельного участка, находящегося в муниципальной собственности, либо договор аренды такого участка, подписанный проект договора купли-продажи земельного участка, находящегося в муниципальной собственности, либо подписанный проект договора аренды такого участка.</w:t>
      </w:r>
    </w:p>
    <w:p w:rsidR="00702504" w:rsidRPr="000950DF" w:rsidRDefault="00FE06F7" w:rsidP="0070250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0950DF">
        <w:rPr>
          <w:rFonts w:ascii="Arial" w:hAnsi="Arial" w:cs="Arial"/>
        </w:rPr>
        <w:t>3.4.15</w:t>
      </w:r>
      <w:r w:rsidR="00410AC0" w:rsidRPr="000950DF">
        <w:rPr>
          <w:rFonts w:ascii="Arial" w:hAnsi="Arial" w:cs="Arial"/>
        </w:rPr>
        <w:t>. По результатам проведения электронного аукциона договор купли-продажи земельного участка, находящегося в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</w:t>
      </w:r>
      <w:proofErr w:type="gramStart"/>
      <w:r w:rsidR="00410AC0" w:rsidRPr="000950DF">
        <w:rPr>
          <w:rFonts w:ascii="Arial" w:hAnsi="Arial" w:cs="Arial"/>
        </w:rPr>
        <w:t>.</w:t>
      </w:r>
      <w:r w:rsidR="00702504" w:rsidRPr="000950DF">
        <w:rPr>
          <w:rFonts w:ascii="Arial" w:hAnsi="Arial" w:cs="Arial"/>
        </w:rPr>
        <w:t>»</w:t>
      </w:r>
      <w:proofErr w:type="gramEnd"/>
    </w:p>
    <w:p w:rsidR="00702504" w:rsidRPr="000950DF" w:rsidRDefault="00702504" w:rsidP="00702504">
      <w:pPr>
        <w:pStyle w:val="a3"/>
        <w:widowControl w:val="0"/>
        <w:numPr>
          <w:ilvl w:val="0"/>
          <w:numId w:val="2"/>
        </w:numPr>
        <w:autoSpaceDE w:val="0"/>
        <w:spacing w:after="0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0950DF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0950DF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02504" w:rsidRPr="000950DF" w:rsidRDefault="00702504" w:rsidP="00702504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950DF">
        <w:rPr>
          <w:rFonts w:ascii="Arial" w:hAnsi="Arial" w:cs="Arial"/>
          <w:sz w:val="24"/>
          <w:szCs w:val="24"/>
        </w:rPr>
        <w:t>3</w:t>
      </w:r>
      <w:r w:rsidR="000950DF" w:rsidRPr="000950DF">
        <w:rPr>
          <w:rFonts w:ascii="Arial" w:hAnsi="Arial" w:cs="Arial"/>
          <w:sz w:val="24"/>
          <w:szCs w:val="24"/>
        </w:rPr>
        <w:tab/>
        <w:t xml:space="preserve">. </w:t>
      </w:r>
      <w:r w:rsidRPr="000950DF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 и подлежит размещению на официальном сайте муниципального образования «</w:t>
      </w:r>
      <w:r w:rsidR="00BC7D32" w:rsidRPr="000950DF">
        <w:rPr>
          <w:rFonts w:ascii="Arial" w:hAnsi="Arial" w:cs="Arial"/>
          <w:sz w:val="24"/>
          <w:szCs w:val="24"/>
        </w:rPr>
        <w:t>Михайлоанненский</w:t>
      </w:r>
      <w:r w:rsidRPr="000950DF">
        <w:rPr>
          <w:rFonts w:ascii="Arial" w:hAnsi="Arial" w:cs="Arial"/>
          <w:sz w:val="24"/>
          <w:szCs w:val="24"/>
        </w:rPr>
        <w:t xml:space="preserve"> сельсовет» Советского  района Курской области в сети Интернет.</w:t>
      </w:r>
    </w:p>
    <w:p w:rsidR="000950DF" w:rsidRPr="000950DF" w:rsidRDefault="000950DF" w:rsidP="00702504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950DF" w:rsidRPr="000950DF" w:rsidRDefault="000950DF" w:rsidP="00702504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950DF" w:rsidRPr="000950DF" w:rsidRDefault="000950DF" w:rsidP="000950D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50DF">
        <w:rPr>
          <w:rFonts w:ascii="Arial" w:hAnsi="Arial" w:cs="Arial"/>
          <w:sz w:val="24"/>
          <w:szCs w:val="24"/>
        </w:rPr>
        <w:t>Глава Михайлоанненского сельсовета</w:t>
      </w:r>
    </w:p>
    <w:p w:rsidR="000950DF" w:rsidRPr="000950DF" w:rsidRDefault="000950DF" w:rsidP="000950DF">
      <w:pPr>
        <w:widowControl w:val="0"/>
        <w:tabs>
          <w:tab w:val="left" w:pos="0"/>
          <w:tab w:val="left" w:pos="6668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50DF">
        <w:rPr>
          <w:rFonts w:ascii="Arial" w:hAnsi="Arial" w:cs="Arial"/>
          <w:sz w:val="24"/>
          <w:szCs w:val="24"/>
        </w:rPr>
        <w:t>Советского района</w:t>
      </w:r>
      <w:r w:rsidRPr="000950D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</w:t>
      </w:r>
      <w:r w:rsidRPr="000950DF">
        <w:rPr>
          <w:rFonts w:ascii="Arial" w:hAnsi="Arial" w:cs="Arial"/>
          <w:sz w:val="24"/>
          <w:szCs w:val="24"/>
        </w:rPr>
        <w:t>С.В. Буланова</w:t>
      </w:r>
    </w:p>
    <w:p w:rsidR="00C025F5" w:rsidRPr="000950DF" w:rsidRDefault="00C025F5" w:rsidP="00702504">
      <w:pPr>
        <w:rPr>
          <w:rFonts w:ascii="Arial" w:hAnsi="Arial" w:cs="Arial"/>
          <w:sz w:val="24"/>
          <w:szCs w:val="24"/>
        </w:rPr>
      </w:pPr>
    </w:p>
    <w:sectPr w:rsidR="00C025F5" w:rsidRPr="000950DF" w:rsidSect="001E4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41081"/>
    <w:multiLevelType w:val="hybridMultilevel"/>
    <w:tmpl w:val="4F3897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7760A"/>
    <w:multiLevelType w:val="hybridMultilevel"/>
    <w:tmpl w:val="6F102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7BE"/>
    <w:rsid w:val="000257BE"/>
    <w:rsid w:val="000950DF"/>
    <w:rsid w:val="001E41A5"/>
    <w:rsid w:val="00410AC0"/>
    <w:rsid w:val="00702504"/>
    <w:rsid w:val="007F3164"/>
    <w:rsid w:val="009E2127"/>
    <w:rsid w:val="00BC7D32"/>
    <w:rsid w:val="00C025F5"/>
    <w:rsid w:val="00D6177E"/>
    <w:rsid w:val="00EA5C9B"/>
    <w:rsid w:val="00F5527D"/>
    <w:rsid w:val="00F90FC9"/>
    <w:rsid w:val="00FA072A"/>
    <w:rsid w:val="00FE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0A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10A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02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0A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10A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02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Users2</cp:lastModifiedBy>
  <cp:revision>12</cp:revision>
  <cp:lastPrinted>2023-04-28T13:07:00Z</cp:lastPrinted>
  <dcterms:created xsi:type="dcterms:W3CDTF">2023-03-16T08:57:00Z</dcterms:created>
  <dcterms:modified xsi:type="dcterms:W3CDTF">2023-05-10T07:40:00Z</dcterms:modified>
</cp:coreProperties>
</file>