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BF" w:rsidRPr="00C70D41" w:rsidRDefault="00A719BF" w:rsidP="00A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0D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СОБРАНИЕ ДЕПУТАТОВ</w:t>
      </w:r>
    </w:p>
    <w:p w:rsidR="00A719BF" w:rsidRPr="00C70D41" w:rsidRDefault="00C70D41" w:rsidP="00A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0D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МИХАЙЛОАННЕНСКОГО</w:t>
      </w:r>
      <w:r w:rsidR="00A719BF" w:rsidRPr="00C70D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C70D41" w:rsidRDefault="00A719BF" w:rsidP="00A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0D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СОВЕТСКОГО РАЙОНА </w:t>
      </w:r>
    </w:p>
    <w:p w:rsidR="00A719BF" w:rsidRPr="00C70D41" w:rsidRDefault="00A719BF" w:rsidP="00A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0D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A719BF" w:rsidRPr="00C70D41" w:rsidRDefault="00A719BF" w:rsidP="00A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9BF" w:rsidRPr="00C70D41" w:rsidRDefault="00A719BF" w:rsidP="00A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0D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719BF" w:rsidRPr="00C70D41" w:rsidRDefault="00A719BF" w:rsidP="00A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9BF" w:rsidRDefault="005B0B2A" w:rsidP="00A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 27</w:t>
      </w:r>
      <w:r w:rsidR="009F3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.12.2022 г. №20</w:t>
      </w:r>
    </w:p>
    <w:p w:rsidR="00C70D41" w:rsidRPr="00C70D41" w:rsidRDefault="00C70D41" w:rsidP="00A71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719BF" w:rsidRPr="00C70D41" w:rsidRDefault="00A719BF" w:rsidP="00A7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70D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 приеме части полномочий</w:t>
      </w:r>
    </w:p>
    <w:p w:rsidR="00A719BF" w:rsidRPr="00C70D41" w:rsidRDefault="00A719BF" w:rsidP="00A7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70D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по решению вопросов местного значения</w:t>
      </w:r>
    </w:p>
    <w:p w:rsidR="00A719BF" w:rsidRPr="00C70D41" w:rsidRDefault="00A719BF" w:rsidP="00A7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70D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муниципального района «Советский район»</w:t>
      </w:r>
    </w:p>
    <w:p w:rsidR="00A719BF" w:rsidRPr="00C70D41" w:rsidRDefault="00A719BF" w:rsidP="00A7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70D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Курской области </w:t>
      </w:r>
      <w:proofErr w:type="gramStart"/>
      <w:r w:rsidRPr="00C70D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муниципальным</w:t>
      </w:r>
      <w:proofErr w:type="gramEnd"/>
    </w:p>
    <w:p w:rsidR="00A719BF" w:rsidRPr="00C70D41" w:rsidRDefault="00A719BF" w:rsidP="00A7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70D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образованием «</w:t>
      </w:r>
      <w:r w:rsidR="00C70D41" w:rsidRPr="00C70D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Михайлоанненский</w:t>
      </w:r>
      <w:r w:rsidRPr="00C70D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сельсовет»</w:t>
      </w:r>
    </w:p>
    <w:p w:rsidR="00A719BF" w:rsidRPr="00C70D41" w:rsidRDefault="00A719BF" w:rsidP="00A71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C70D4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Советского района Курской области</w:t>
      </w:r>
    </w:p>
    <w:p w:rsidR="00A719BF" w:rsidRDefault="00A719BF" w:rsidP="00A719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Бюджетным кодексом Российской Федерации, частью 4 статьи 15 Федерального закона от 06.10.2003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№131 -ФЗ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 Собрание депутатов  </w:t>
      </w:r>
      <w:r w:rsidR="00C70D41">
        <w:rPr>
          <w:rFonts w:ascii="Times New Roman" w:eastAsia="Calibri" w:hAnsi="Times New Roman" w:cs="Times New Roman"/>
          <w:sz w:val="24"/>
          <w:szCs w:val="24"/>
        </w:rPr>
        <w:t>Михайлоанненского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решило:</w:t>
      </w: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1.Принять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сроком на один год  следующую часть полномочий  по решению вопросов местного значения муниципального района «Советский район» Курской области:  </w:t>
      </w:r>
    </w:p>
    <w:p w:rsidR="00A719BF" w:rsidRDefault="00A719BF" w:rsidP="00C7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водоснабжения в части:</w:t>
      </w:r>
    </w:p>
    <w:p w:rsidR="00A719BF" w:rsidRDefault="00A719BF" w:rsidP="00C7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организации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</w:p>
    <w:p w:rsidR="00A719BF" w:rsidRDefault="00A719BF" w:rsidP="00C7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определения для централизованной системы холодного водоснабжения поселения гарантирующей организации;</w:t>
      </w:r>
    </w:p>
    <w:p w:rsidR="00A719BF" w:rsidRDefault="00A719BF" w:rsidP="00C7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согласования вывода объектов централизованных систем холодного водоснабжения в ремонт и из эксплуатации;</w:t>
      </w:r>
    </w:p>
    <w:p w:rsidR="00A719BF" w:rsidRDefault="00A719BF" w:rsidP="00C7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утверждения схем водоснабжения поселений;</w:t>
      </w:r>
    </w:p>
    <w:p w:rsidR="00A719BF" w:rsidRDefault="00A719BF" w:rsidP="00C7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утверждения технических заданий на разработку инвестиционных программ;</w:t>
      </w:r>
    </w:p>
    <w:p w:rsidR="00A719BF" w:rsidRDefault="00A719BF" w:rsidP="00C7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согласования инвестиционных программ;</w:t>
      </w:r>
    </w:p>
    <w:p w:rsidR="00A719BF" w:rsidRDefault="00A719BF" w:rsidP="00C70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ж) заключения соглашений об условиях осуществления регулируемой деятельности в сфере водоснабжения в случаях, предусмотренных Федеральным законом «О водоснабжении и водоотведении»;</w:t>
      </w:r>
    </w:p>
    <w:p w:rsidR="00C70D41" w:rsidRDefault="00A719BF" w:rsidP="00C70D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-дорожная деятельность в отношении автомобильных дорог общего пользования местного значения в границах населенных пунктов поселений в части зимнего содержания (механизированная снегоочистка).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</w:p>
    <w:p w:rsidR="00A719BF" w:rsidRDefault="00C61955" w:rsidP="00C70D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 по муниципальному жилищному</w:t>
      </w:r>
      <w:r w:rsidR="00C70D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фонду в части содержания муниципального жилищного фонда поселения, осуществление муниципального жилищного контроля, а также регистрация права собственности муниципального жилья, предоставление муниципального жилья по договорам социального найма, передача муниципального жилья в порядке приватизации.</w:t>
      </w:r>
      <w:r w:rsidR="00A719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2. Администрации муниципального образования «</w:t>
      </w:r>
      <w:r w:rsidR="00C70D41">
        <w:rPr>
          <w:rFonts w:ascii="Times New Roman" w:eastAsia="Calibri" w:hAnsi="Times New Roman" w:cs="Times New Roman"/>
          <w:color w:val="000000"/>
          <w:sz w:val="24"/>
          <w:szCs w:val="24"/>
        </w:rPr>
        <w:t>Михайлоанненский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сельсовет» Советского района заключить соглашение с Администрацией муниципального района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«Советский район» Курской области о приеме-передаче части полномочий, указанных в п.1 настоящего решения.     </w:t>
      </w: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3.Настоящее решение</w:t>
      </w:r>
      <w:r w:rsidR="009F34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вступает в силу с 1 января 2023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и подлежит опубликованию на официальном сайте муниципального образования «</w:t>
      </w:r>
      <w:r w:rsidR="00C70D41">
        <w:rPr>
          <w:rFonts w:ascii="Times New Roman" w:eastAsia="Calibri" w:hAnsi="Times New Roman" w:cs="Times New Roman"/>
          <w:color w:val="000000"/>
          <w:sz w:val="24"/>
          <w:szCs w:val="24"/>
        </w:rPr>
        <w:t>Михайлоанненский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сельсовет» Советского района  Курской области.</w:t>
      </w: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A719BF" w:rsidRDefault="00C70D41" w:rsidP="00C70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Михайлоанненского</w:t>
      </w:r>
      <w:r w:rsidR="00A719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Советского района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Г.М.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Суглобова</w:t>
      </w:r>
      <w:proofErr w:type="spellEnd"/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Курской области</w:t>
      </w: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 </w:t>
      </w:r>
      <w:r w:rsidR="00C70D41">
        <w:rPr>
          <w:rFonts w:ascii="Times New Roman" w:eastAsia="Calibri" w:hAnsi="Times New Roman" w:cs="Times New Roman"/>
          <w:color w:val="000000"/>
          <w:sz w:val="24"/>
          <w:szCs w:val="24"/>
        </w:rPr>
        <w:t>Михайлоанненского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сельсовета                                                  </w:t>
      </w:r>
      <w:r w:rsidR="00C70D41">
        <w:rPr>
          <w:rFonts w:ascii="Times New Roman" w:eastAsia="Calibri" w:hAnsi="Times New Roman" w:cs="Times New Roman"/>
          <w:color w:val="000000"/>
          <w:sz w:val="24"/>
          <w:szCs w:val="24"/>
        </w:rPr>
        <w:t>С.В. Буланова</w:t>
      </w: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Советского района Курской области</w:t>
      </w:r>
    </w:p>
    <w:p w:rsidR="00A719BF" w:rsidRDefault="00A719BF" w:rsidP="00C70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A719BF" w:rsidRDefault="00A719BF" w:rsidP="00A719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719BF" w:rsidRDefault="00A719BF" w:rsidP="00A719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719BF" w:rsidRDefault="00A719BF" w:rsidP="00A719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2539D" w:rsidRDefault="0042539D"/>
    <w:sectPr w:rsidR="0042539D" w:rsidSect="0042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A719BF"/>
    <w:rsid w:val="001B6386"/>
    <w:rsid w:val="0042539D"/>
    <w:rsid w:val="004E5328"/>
    <w:rsid w:val="005B0B2A"/>
    <w:rsid w:val="00632BD7"/>
    <w:rsid w:val="009A1609"/>
    <w:rsid w:val="009F3434"/>
    <w:rsid w:val="00A719BF"/>
    <w:rsid w:val="00C376D4"/>
    <w:rsid w:val="00C61955"/>
    <w:rsid w:val="00C70D41"/>
    <w:rsid w:val="00CB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B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2531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Users2</cp:lastModifiedBy>
  <cp:revision>12</cp:revision>
  <cp:lastPrinted>2022-12-26T07:56:00Z</cp:lastPrinted>
  <dcterms:created xsi:type="dcterms:W3CDTF">2021-12-29T08:19:00Z</dcterms:created>
  <dcterms:modified xsi:type="dcterms:W3CDTF">2022-12-26T07:57:00Z</dcterms:modified>
</cp:coreProperties>
</file>