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AD044E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AD044E">
        <w:rPr>
          <w:rFonts w:ascii="Arial" w:eastAsia="Calibri" w:hAnsi="Arial" w:cs="Arial"/>
          <w:b/>
          <w:sz w:val="32"/>
          <w:szCs w:val="32"/>
          <w:lang w:eastAsia="ar-SA"/>
        </w:rPr>
        <w:t>от «</w:t>
      </w:r>
      <w:r w:rsidR="006D0A93" w:rsidRPr="00AD044E">
        <w:rPr>
          <w:rFonts w:ascii="Arial" w:eastAsia="Calibri" w:hAnsi="Arial" w:cs="Arial"/>
          <w:b/>
          <w:sz w:val="32"/>
          <w:szCs w:val="32"/>
          <w:lang w:eastAsia="ar-SA"/>
        </w:rPr>
        <w:t>01»</w:t>
      </w:r>
      <w:r w:rsidR="003D67CF" w:rsidRPr="00AD044E">
        <w:rPr>
          <w:rFonts w:ascii="Arial" w:eastAsia="Calibri" w:hAnsi="Arial" w:cs="Arial"/>
          <w:b/>
          <w:sz w:val="32"/>
          <w:szCs w:val="32"/>
          <w:lang w:eastAsia="ar-SA"/>
        </w:rPr>
        <w:t xml:space="preserve"> июл</w:t>
      </w:r>
      <w:r w:rsidR="00B6492B" w:rsidRPr="00AD044E">
        <w:rPr>
          <w:rFonts w:ascii="Arial" w:eastAsia="Calibri" w:hAnsi="Arial" w:cs="Arial"/>
          <w:b/>
          <w:sz w:val="32"/>
          <w:szCs w:val="32"/>
          <w:lang w:eastAsia="ar-SA"/>
        </w:rPr>
        <w:t>я</w:t>
      </w:r>
      <w:r w:rsidRPr="00AD044E">
        <w:rPr>
          <w:rFonts w:ascii="Arial" w:eastAsia="Calibri" w:hAnsi="Arial" w:cs="Arial"/>
          <w:b/>
          <w:sz w:val="32"/>
          <w:szCs w:val="32"/>
          <w:lang w:eastAsia="ar-SA"/>
        </w:rPr>
        <w:t xml:space="preserve"> 2019г</w:t>
      </w:r>
      <w:r w:rsidR="00F02033" w:rsidRPr="00AD044E">
        <w:rPr>
          <w:rFonts w:ascii="Arial" w:eastAsia="Calibri" w:hAnsi="Arial" w:cs="Arial"/>
          <w:b/>
          <w:sz w:val="32"/>
          <w:szCs w:val="32"/>
          <w:lang w:eastAsia="ar-SA"/>
        </w:rPr>
        <w:t>ода</w:t>
      </w:r>
      <w:r w:rsidR="006D0A93" w:rsidRPr="00AD044E">
        <w:rPr>
          <w:rFonts w:ascii="Arial" w:eastAsia="Calibri" w:hAnsi="Arial" w:cs="Arial"/>
          <w:b/>
          <w:sz w:val="32"/>
          <w:szCs w:val="32"/>
          <w:lang w:eastAsia="ar-SA"/>
        </w:rPr>
        <w:t xml:space="preserve"> №</w:t>
      </w:r>
      <w:r w:rsidR="004E2EAA" w:rsidRPr="00AD044E">
        <w:rPr>
          <w:rFonts w:ascii="Arial" w:eastAsia="Calibri" w:hAnsi="Arial" w:cs="Arial"/>
          <w:b/>
          <w:sz w:val="32"/>
          <w:szCs w:val="32"/>
          <w:lang w:eastAsia="ar-SA"/>
        </w:rPr>
        <w:t>1</w:t>
      </w:r>
      <w:r w:rsidR="00C00235" w:rsidRPr="00AD044E">
        <w:rPr>
          <w:rFonts w:ascii="Arial" w:eastAsia="Calibri" w:hAnsi="Arial" w:cs="Arial"/>
          <w:b/>
          <w:sz w:val="32"/>
          <w:szCs w:val="32"/>
          <w:lang w:eastAsia="ar-SA"/>
        </w:rPr>
        <w:t>6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B25F0B" w:rsidRPr="00AD044E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в бюджет «О бюджете Михайлоанненского сельсовета Советского района Курской области на 2019 год и  на плановы</w:t>
      </w:r>
      <w:r w:rsidR="000B14DF">
        <w:rPr>
          <w:rFonts w:ascii="Arial" w:eastAsia="Calibri" w:hAnsi="Arial" w:cs="Arial"/>
          <w:b/>
          <w:bCs/>
          <w:sz w:val="32"/>
          <w:szCs w:val="32"/>
          <w:lang w:eastAsia="ar-SA"/>
        </w:rPr>
        <w:t>й период 2020 и 2021 годы</w:t>
      </w:r>
      <w:r w:rsidRPr="00AD044E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915BA7" w:rsidRPr="00AD044E" w:rsidRDefault="00385BC4" w:rsidP="00915BA7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915BA7" w:rsidRPr="00AD044E">
        <w:rPr>
          <w:rFonts w:ascii="Arial" w:eastAsia="Times New Roman" w:hAnsi="Arial" w:cs="Arial"/>
          <w:sz w:val="24"/>
          <w:szCs w:val="24"/>
        </w:rPr>
        <w:t xml:space="preserve">    </w:t>
      </w:r>
      <w:r w:rsidR="00915BA7" w:rsidRPr="00AD044E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="00915BA7" w:rsidRPr="00AD044E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="00915BA7" w:rsidRPr="00AD044E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="00915BA7" w:rsidRPr="00AD044E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="00915BA7" w:rsidRPr="00AD044E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044E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</w:t>
      </w:r>
      <w:r w:rsidR="006D0A93" w:rsidRPr="00AD044E">
        <w:rPr>
          <w:rFonts w:ascii="Arial" w:eastAsia="Times New Roman" w:hAnsi="Arial" w:cs="Arial"/>
          <w:bCs/>
          <w:sz w:val="24"/>
          <w:szCs w:val="24"/>
        </w:rPr>
        <w:t>го района Курской области  от 10.12.2018 года №30</w:t>
      </w:r>
      <w:r w:rsidR="00C00235" w:rsidRPr="00AD04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D0A93" w:rsidRPr="00AD044E">
        <w:rPr>
          <w:rFonts w:ascii="Arial" w:eastAsia="Times New Roman" w:hAnsi="Arial" w:cs="Arial"/>
          <w:bCs/>
          <w:sz w:val="24"/>
          <w:szCs w:val="24"/>
        </w:rPr>
        <w:t>«О бюджете Михайлоанне</w:t>
      </w:r>
      <w:r w:rsidRPr="00AD044E">
        <w:rPr>
          <w:rFonts w:ascii="Arial" w:eastAsia="Times New Roman" w:hAnsi="Arial" w:cs="Arial"/>
          <w:bCs/>
          <w:sz w:val="24"/>
          <w:szCs w:val="24"/>
        </w:rPr>
        <w:t>нского сельсовета  Советского района Курской области на 2019 год и плановый период 2020 и 2021 годов» следующие изменения и дополнения</w:t>
      </w:r>
      <w:proofErr w:type="gramStart"/>
      <w:r w:rsidRPr="00AD044E">
        <w:rPr>
          <w:rFonts w:ascii="Arial" w:eastAsia="Times New Roman" w:hAnsi="Arial" w:cs="Arial"/>
          <w:bCs/>
          <w:sz w:val="24"/>
          <w:szCs w:val="24"/>
        </w:rPr>
        <w:t xml:space="preserve"> :</w:t>
      </w:r>
      <w:proofErr w:type="gramEnd"/>
      <w:r w:rsidRPr="00AD044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044E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="006D0A93" w:rsidRPr="00AD044E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AD044E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bCs/>
          <w:sz w:val="24"/>
          <w:szCs w:val="24"/>
        </w:rPr>
        <w:t>«</w:t>
      </w:r>
      <w:r w:rsidRPr="00AD044E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бюджета </w:t>
      </w:r>
      <w:r w:rsidR="006D0A93" w:rsidRPr="00AD044E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AD044E">
        <w:rPr>
          <w:rFonts w:ascii="Arial" w:eastAsia="Times New Roman" w:hAnsi="Arial" w:cs="Arial"/>
          <w:sz w:val="24"/>
          <w:szCs w:val="24"/>
        </w:rPr>
        <w:t xml:space="preserve"> сельсовета на 2019 год:</w:t>
      </w: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</w:t>
      </w:r>
      <w:r w:rsidR="006D0A93" w:rsidRPr="00AD044E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AD044E">
        <w:rPr>
          <w:rFonts w:ascii="Arial" w:eastAsia="Times New Roman" w:hAnsi="Arial" w:cs="Arial"/>
          <w:sz w:val="24"/>
          <w:szCs w:val="24"/>
        </w:rPr>
        <w:t xml:space="preserve"> сельсовета в сумме                 </w:t>
      </w:r>
      <w:r w:rsidR="008D2F3F" w:rsidRPr="00AD044E">
        <w:rPr>
          <w:rFonts w:ascii="Arial" w:eastAsia="Times New Roman" w:hAnsi="Arial" w:cs="Arial"/>
          <w:sz w:val="24"/>
          <w:szCs w:val="24"/>
        </w:rPr>
        <w:t xml:space="preserve">3 040 893,81 </w:t>
      </w:r>
      <w:r w:rsidRPr="00AD044E">
        <w:rPr>
          <w:rFonts w:ascii="Arial" w:eastAsia="Times New Roman" w:hAnsi="Arial" w:cs="Arial"/>
          <w:sz w:val="24"/>
          <w:szCs w:val="24"/>
        </w:rPr>
        <w:t xml:space="preserve">рублей;  </w:t>
      </w:r>
    </w:p>
    <w:p w:rsidR="00915BA7" w:rsidRPr="00AD044E" w:rsidRDefault="00915BA7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</w:t>
      </w:r>
      <w:r w:rsidR="006D0A93" w:rsidRPr="00AD044E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AD044E">
        <w:rPr>
          <w:rFonts w:ascii="Arial" w:eastAsia="Times New Roman" w:hAnsi="Arial" w:cs="Arial"/>
          <w:sz w:val="24"/>
          <w:szCs w:val="24"/>
        </w:rPr>
        <w:t xml:space="preserve"> с</w:t>
      </w:r>
      <w:r w:rsidR="006D0A93" w:rsidRPr="00AD044E">
        <w:rPr>
          <w:rFonts w:ascii="Arial" w:eastAsia="Times New Roman" w:hAnsi="Arial" w:cs="Arial"/>
          <w:sz w:val="24"/>
          <w:szCs w:val="24"/>
        </w:rPr>
        <w:t xml:space="preserve">ельсовета в сумме       </w:t>
      </w:r>
      <w:r w:rsidR="008D2F3F" w:rsidRPr="00AD044E">
        <w:rPr>
          <w:rFonts w:ascii="Arial" w:eastAsia="Times New Roman" w:hAnsi="Arial" w:cs="Arial"/>
          <w:sz w:val="24"/>
          <w:szCs w:val="24"/>
        </w:rPr>
        <w:t xml:space="preserve">3 851 394,13 </w:t>
      </w:r>
      <w:r w:rsidRPr="00AD044E">
        <w:rPr>
          <w:rFonts w:ascii="Arial" w:eastAsia="Times New Roman" w:hAnsi="Arial" w:cs="Arial"/>
          <w:sz w:val="24"/>
          <w:szCs w:val="24"/>
        </w:rPr>
        <w:t>рублей</w:t>
      </w:r>
      <w:proofErr w:type="gramStart"/>
      <w:r w:rsidRPr="00AD044E">
        <w:rPr>
          <w:rFonts w:ascii="Arial" w:eastAsia="Times New Roman" w:hAnsi="Arial" w:cs="Arial"/>
          <w:sz w:val="24"/>
          <w:szCs w:val="24"/>
        </w:rPr>
        <w:t xml:space="preserve"> </w:t>
      </w:r>
      <w:r w:rsidRPr="00AD044E">
        <w:rPr>
          <w:rFonts w:ascii="Arial" w:eastAsia="Times New Roman" w:hAnsi="Arial" w:cs="Arial"/>
          <w:bCs/>
          <w:sz w:val="24"/>
          <w:szCs w:val="24"/>
        </w:rPr>
        <w:t>;</w:t>
      </w:r>
      <w:proofErr w:type="gramEnd"/>
    </w:p>
    <w:p w:rsidR="006D0A93" w:rsidRPr="00AD044E" w:rsidRDefault="006D0A93" w:rsidP="006D0A9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 2. Приложения 1,5,7 ,9 ,11 изложить в новой редакции (прилагается) </w:t>
      </w: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AD044E" w:rsidRDefault="00AD044E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044E" w:rsidRDefault="00AD044E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044E" w:rsidRDefault="00AD044E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04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915BA7" w:rsidRPr="00AD044E" w:rsidRDefault="006D0A93" w:rsidP="00915BA7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Михайлоанненского</w:t>
      </w:r>
      <w:r w:rsidR="00915BA7" w:rsidRPr="00AD04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</w:t>
      </w:r>
      <w:r w:rsidRPr="00AD044E">
        <w:rPr>
          <w:rFonts w:ascii="Arial" w:eastAsia="Times New Roman" w:hAnsi="Arial" w:cs="Arial"/>
          <w:bCs/>
          <w:color w:val="000000"/>
          <w:sz w:val="24"/>
          <w:szCs w:val="24"/>
        </w:rPr>
        <w:t>та Советского района</w:t>
      </w:r>
      <w:r w:rsidRPr="00AD044E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proofErr w:type="spellStart"/>
      <w:r w:rsidRPr="00AD044E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AD044E" w:rsidRDefault="00AD044E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15BA7" w:rsidRPr="00AD044E" w:rsidRDefault="00915BA7" w:rsidP="00915BA7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D044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6D0A93" w:rsidRPr="00AD044E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AD044E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</w:t>
      </w:r>
    </w:p>
    <w:p w:rsidR="00915BA7" w:rsidRPr="00AD044E" w:rsidRDefault="00915BA7" w:rsidP="00915BA7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Советского района                                             </w:t>
      </w:r>
      <w:r w:rsidR="004E2EAA" w:rsidRPr="00AD044E">
        <w:rPr>
          <w:rFonts w:ascii="Arial" w:eastAsia="Times New Roman" w:hAnsi="Arial" w:cs="Arial"/>
          <w:sz w:val="24"/>
          <w:szCs w:val="24"/>
        </w:rPr>
        <w:t xml:space="preserve">           </w:t>
      </w:r>
      <w:r w:rsidR="00AD044E">
        <w:rPr>
          <w:rFonts w:ascii="Arial" w:eastAsia="Times New Roman" w:hAnsi="Arial" w:cs="Arial"/>
          <w:sz w:val="24"/>
          <w:szCs w:val="24"/>
        </w:rPr>
        <w:t xml:space="preserve">                       С.В.</w:t>
      </w:r>
      <w:r w:rsidR="006D0A93" w:rsidRPr="00AD044E">
        <w:rPr>
          <w:rFonts w:ascii="Arial" w:eastAsia="Times New Roman" w:hAnsi="Arial" w:cs="Arial"/>
          <w:sz w:val="24"/>
          <w:szCs w:val="24"/>
        </w:rPr>
        <w:t xml:space="preserve">Буланова </w:t>
      </w:r>
    </w:p>
    <w:p w:rsidR="00B25F0B" w:rsidRPr="00AD044E" w:rsidRDefault="00B25F0B" w:rsidP="00915BA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41C5A" w:rsidRPr="00AD044E" w:rsidRDefault="00541C5A" w:rsidP="00B25F0B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B25F0B" w:rsidRPr="00AD044E" w:rsidRDefault="00F02033" w:rsidP="00AD044E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="00AD044E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B25F0B" w:rsidRPr="00AD044E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AD044E" w:rsidRDefault="00B25F0B" w:rsidP="00AD044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AD044E" w:rsidRDefault="00B25F0B" w:rsidP="00AD044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AD044E" w:rsidRDefault="00B25F0B" w:rsidP="00AD044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AD044E" w:rsidRDefault="00C0566D" w:rsidP="00AD044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D044E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AD044E">
        <w:rPr>
          <w:rFonts w:ascii="Arial" w:eastAsia="Times New Roman" w:hAnsi="Arial" w:cs="Arial"/>
          <w:sz w:val="24"/>
          <w:szCs w:val="24"/>
        </w:rPr>
        <w:t>Р</w:t>
      </w:r>
      <w:r w:rsidR="00334D1C" w:rsidRPr="00AD044E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334D1C" w:rsidRPr="00AD044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334D1C" w:rsidRPr="00AD044E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334D1C" w:rsidRPr="00AD044E">
        <w:rPr>
          <w:rFonts w:ascii="Arial" w:eastAsia="Times New Roman" w:hAnsi="Arial" w:cs="Arial"/>
          <w:sz w:val="24"/>
          <w:szCs w:val="24"/>
        </w:rPr>
        <w:t>от</w:t>
      </w:r>
      <w:proofErr w:type="gramEnd"/>
    </w:p>
    <w:p w:rsidR="00C0566D" w:rsidRPr="00AD044E" w:rsidRDefault="00AD044E" w:rsidP="00AD044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3D67CF" w:rsidRPr="00AD044E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3D67CF" w:rsidRPr="00AD044E">
        <w:rPr>
          <w:rFonts w:ascii="Arial" w:eastAsia="Times New Roman" w:hAnsi="Arial" w:cs="Arial"/>
          <w:sz w:val="24"/>
          <w:szCs w:val="24"/>
        </w:rPr>
        <w:t xml:space="preserve"> июл</w:t>
      </w:r>
      <w:r w:rsidR="00334D1C" w:rsidRPr="00AD044E">
        <w:rPr>
          <w:rFonts w:ascii="Arial" w:eastAsia="Times New Roman" w:hAnsi="Arial" w:cs="Arial"/>
          <w:sz w:val="24"/>
          <w:szCs w:val="24"/>
        </w:rPr>
        <w:t xml:space="preserve">я  </w:t>
      </w:r>
      <w:r w:rsidR="00C0566D" w:rsidRPr="00AD044E">
        <w:rPr>
          <w:rFonts w:ascii="Arial" w:eastAsia="Times New Roman" w:hAnsi="Arial" w:cs="Arial"/>
          <w:sz w:val="24"/>
          <w:szCs w:val="24"/>
        </w:rPr>
        <w:t>2019г. №</w:t>
      </w:r>
      <w:r w:rsidR="004E2EAA" w:rsidRPr="00AD044E">
        <w:rPr>
          <w:rFonts w:ascii="Arial" w:eastAsia="Times New Roman" w:hAnsi="Arial" w:cs="Arial"/>
          <w:sz w:val="24"/>
          <w:szCs w:val="24"/>
        </w:rPr>
        <w:t>1</w:t>
      </w:r>
      <w:r w:rsidR="00C00235" w:rsidRPr="00AD044E">
        <w:rPr>
          <w:rFonts w:ascii="Arial" w:eastAsia="Times New Roman" w:hAnsi="Arial" w:cs="Arial"/>
          <w:sz w:val="24"/>
          <w:szCs w:val="24"/>
        </w:rPr>
        <w:t>6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0566D" w:rsidRPr="00AD044E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AD044E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Theme="minorHAnsi" w:hAnsi="Arial" w:cs="Arial"/>
          <w:sz w:val="24"/>
          <w:szCs w:val="24"/>
        </w:rPr>
      </w:pPr>
    </w:p>
    <w:p w:rsidR="00B25F0B" w:rsidRPr="00AD044E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F02033" w:rsidRPr="00AD044E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Михайлоанненского сельсовета Советского района  Курской области 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>на 2019 год</w:t>
      </w:r>
    </w:p>
    <w:tbl>
      <w:tblPr>
        <w:tblW w:w="10050" w:type="dxa"/>
        <w:tblInd w:w="-34" w:type="dxa"/>
        <w:tblLayout w:type="fixed"/>
        <w:tblLook w:val="04A0"/>
      </w:tblPr>
      <w:tblGrid>
        <w:gridCol w:w="3544"/>
        <w:gridCol w:w="4536"/>
        <w:gridCol w:w="1970"/>
      </w:tblGrid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2019год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AD044E" w:rsidTr="00AD044E">
        <w:trPr>
          <w:trHeight w:val="6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AD044E" w:rsidRDefault="00B25F0B" w:rsidP="00152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AD044E" w:rsidTr="00AD044E">
        <w:trPr>
          <w:trHeight w:val="6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AD044E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AD044E" w:rsidTr="00AD044E">
        <w:trPr>
          <w:trHeight w:val="26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1526B6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0E74C3" w:rsidP="009333A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lastRenderedPageBreak/>
              <w:t>810 500,32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5F0B" w:rsidRPr="00AD044E" w:rsidRDefault="000E74C3" w:rsidP="008D2F3F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D2F3F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3 040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893,81</w:t>
            </w:r>
          </w:p>
        </w:tc>
      </w:tr>
      <w:tr w:rsidR="0069499F" w:rsidRPr="00AD044E" w:rsidTr="00AD044E">
        <w:trPr>
          <w:trHeight w:val="2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AD044E" w:rsidRDefault="000E74C3" w:rsidP="008D2F3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D2F3F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3 040 893,81</w:t>
            </w:r>
          </w:p>
        </w:tc>
      </w:tr>
      <w:tr w:rsidR="0069499F" w:rsidRPr="00AD044E" w:rsidTr="00AD044E">
        <w:trPr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AD044E" w:rsidRDefault="008D2F3F" w:rsidP="004E2EAA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-3 040 893,81</w:t>
            </w:r>
          </w:p>
        </w:tc>
      </w:tr>
      <w:tr w:rsidR="0069499F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69499F" w:rsidRPr="00AD044E" w:rsidRDefault="0069499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499F" w:rsidRPr="00AD044E" w:rsidRDefault="008D2F3F" w:rsidP="008D2F3F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</w:t>
            </w:r>
            <w:r w:rsidR="000E74C3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</w:t>
            </w:r>
            <w:r w:rsidR="000E74C3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893,81</w:t>
            </w:r>
          </w:p>
        </w:tc>
      </w:tr>
      <w:tr w:rsidR="00B25F0B" w:rsidRPr="00AD044E" w:rsidTr="00AD044E">
        <w:trPr>
          <w:trHeight w:val="3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0E74C3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BF4CAE" w:rsidRPr="00AD044E">
              <w:rPr>
                <w:rFonts w:ascii="Arial" w:hAnsi="Arial" w:cs="Arial"/>
                <w:sz w:val="24"/>
                <w:szCs w:val="24"/>
              </w:rPr>
              <w:t>851</w:t>
            </w:r>
            <w:r w:rsidRPr="00AD044E">
              <w:rPr>
                <w:rFonts w:ascii="Arial" w:hAnsi="Arial" w:cs="Arial"/>
                <w:sz w:val="24"/>
                <w:szCs w:val="24"/>
              </w:rPr>
              <w:t xml:space="preserve"> 394,13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0E74C3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3</w:t>
            </w:r>
            <w:r w:rsidR="00BF4CAE" w:rsidRPr="00AD044E">
              <w:rPr>
                <w:rFonts w:ascii="Arial" w:hAnsi="Arial" w:cs="Arial"/>
                <w:sz w:val="24"/>
                <w:szCs w:val="24"/>
              </w:rPr>
              <w:t xml:space="preserve"> 851 </w:t>
            </w:r>
            <w:r w:rsidRPr="00AD044E">
              <w:rPr>
                <w:rFonts w:ascii="Arial" w:hAnsi="Arial" w:cs="Arial"/>
                <w:sz w:val="24"/>
                <w:szCs w:val="24"/>
              </w:rPr>
              <w:t>394,13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0E74C3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BF4CAE" w:rsidRPr="00AD044E">
              <w:rPr>
                <w:rFonts w:ascii="Arial" w:hAnsi="Arial" w:cs="Arial"/>
                <w:sz w:val="24"/>
                <w:szCs w:val="24"/>
              </w:rPr>
              <w:t>851</w:t>
            </w:r>
            <w:r w:rsidRPr="00AD044E">
              <w:rPr>
                <w:rFonts w:ascii="Arial" w:hAnsi="Arial" w:cs="Arial"/>
                <w:sz w:val="24"/>
                <w:szCs w:val="24"/>
              </w:rPr>
              <w:t xml:space="preserve"> 394,13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0E74C3" w:rsidP="00BF4C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BF4CAE" w:rsidRPr="00AD044E">
              <w:rPr>
                <w:rFonts w:ascii="Arial" w:hAnsi="Arial" w:cs="Arial"/>
                <w:sz w:val="24"/>
                <w:szCs w:val="24"/>
              </w:rPr>
              <w:t>851</w:t>
            </w:r>
            <w:r w:rsidRPr="00AD044E">
              <w:rPr>
                <w:rFonts w:ascii="Arial" w:hAnsi="Arial" w:cs="Arial"/>
                <w:sz w:val="24"/>
                <w:szCs w:val="24"/>
              </w:rPr>
              <w:t xml:space="preserve"> 394,13</w:t>
            </w:r>
          </w:p>
        </w:tc>
      </w:tr>
      <w:tr w:rsidR="00B25F0B" w:rsidRPr="00AD044E" w:rsidTr="00AD044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B25F0B" w:rsidRPr="00AD044E" w:rsidRDefault="00B25F0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033" w:rsidRPr="00AD044E" w:rsidRDefault="00F02033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1526B6" w:rsidRPr="00AD044E" w:rsidRDefault="001526B6" w:rsidP="00F02033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AD044E" w:rsidRDefault="00AD044E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2033" w:rsidRPr="00AD044E" w:rsidRDefault="00F02033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1526B6" w:rsidRPr="00AD044E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AD044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25F0B" w:rsidRPr="00AD044E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B25F0B" w:rsidRPr="00AD044E" w:rsidRDefault="00F02033" w:rsidP="00AD044E">
      <w:pPr>
        <w:widowControl w:val="0"/>
        <w:snapToGrid w:val="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AD044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="001526B6" w:rsidRPr="00AD044E"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r w:rsidR="00B25F0B" w:rsidRPr="00AD044E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AD044E" w:rsidRDefault="00B25F0B" w:rsidP="00AD044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AD044E" w:rsidRDefault="00B25F0B" w:rsidP="00AD044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AD044E" w:rsidRDefault="00B25F0B" w:rsidP="00AD044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AD044E" w:rsidRDefault="00541C5A" w:rsidP="00AD044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D044E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AD044E">
        <w:rPr>
          <w:rFonts w:ascii="Arial" w:eastAsia="Times New Roman" w:hAnsi="Arial" w:cs="Arial"/>
          <w:sz w:val="24"/>
          <w:szCs w:val="24"/>
        </w:rPr>
        <w:t>Р</w:t>
      </w:r>
      <w:r w:rsidR="00F02033" w:rsidRPr="00AD044E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AD044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AD044E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AD044E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AD04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Default="00AD044E" w:rsidP="00AD044E">
      <w:pPr>
        <w:tabs>
          <w:tab w:val="left" w:pos="5685"/>
          <w:tab w:val="left" w:pos="6615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>«</w:t>
      </w:r>
      <w:r w:rsidR="003D67CF" w:rsidRPr="00AD044E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3D67CF" w:rsidRPr="00AD044E">
        <w:rPr>
          <w:rFonts w:ascii="Arial" w:eastAsia="Times New Roman" w:hAnsi="Arial" w:cs="Arial"/>
          <w:sz w:val="24"/>
          <w:szCs w:val="24"/>
        </w:rPr>
        <w:t xml:space="preserve"> июл</w:t>
      </w:r>
      <w:r w:rsidR="00334D1C" w:rsidRPr="00AD044E">
        <w:rPr>
          <w:rFonts w:ascii="Arial" w:eastAsia="Times New Roman" w:hAnsi="Arial" w:cs="Arial"/>
          <w:sz w:val="24"/>
          <w:szCs w:val="24"/>
        </w:rPr>
        <w:t xml:space="preserve">я  </w:t>
      </w:r>
      <w:r w:rsidR="00541C5A" w:rsidRPr="00AD044E">
        <w:rPr>
          <w:rFonts w:ascii="Arial" w:eastAsia="Times New Roman" w:hAnsi="Arial" w:cs="Arial"/>
          <w:sz w:val="24"/>
          <w:szCs w:val="24"/>
        </w:rPr>
        <w:t>2019г. №</w:t>
      </w:r>
      <w:r w:rsidR="004E2EAA" w:rsidRPr="00AD044E">
        <w:rPr>
          <w:rFonts w:ascii="Arial" w:eastAsia="Times New Roman" w:hAnsi="Arial" w:cs="Arial"/>
          <w:sz w:val="24"/>
          <w:szCs w:val="24"/>
        </w:rPr>
        <w:t>1</w:t>
      </w:r>
      <w:r w:rsidR="00C00235" w:rsidRPr="00AD044E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)</w:t>
      </w:r>
      <w:r w:rsidR="001526B6" w:rsidRPr="00AD044E"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</w:p>
    <w:p w:rsidR="00AD044E" w:rsidRPr="00AD044E" w:rsidRDefault="00AD044E" w:rsidP="00AD044E">
      <w:pPr>
        <w:tabs>
          <w:tab w:val="left" w:pos="5685"/>
          <w:tab w:val="left" w:pos="6615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541C5A" w:rsidRPr="00AD044E" w:rsidRDefault="00541C5A" w:rsidP="00F02033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AD044E" w:rsidRDefault="00B25F0B" w:rsidP="00F02033">
      <w:pPr>
        <w:tabs>
          <w:tab w:val="left" w:pos="4032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D044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AD044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2019 году</w:t>
      </w:r>
    </w:p>
    <w:p w:rsidR="00B25F0B" w:rsidRPr="00AD044E" w:rsidRDefault="00B25F0B" w:rsidP="00B25F0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065" w:type="dxa"/>
        <w:tblInd w:w="-318" w:type="dxa"/>
        <w:tblLook w:val="04A0"/>
      </w:tblPr>
      <w:tblGrid>
        <w:gridCol w:w="3545"/>
        <w:gridCol w:w="5036"/>
        <w:gridCol w:w="1484"/>
      </w:tblGrid>
      <w:tr w:rsidR="00B25F0B" w:rsidRPr="00AD044E" w:rsidTr="00AD044E">
        <w:trPr>
          <w:trHeight w:val="9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AD044E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B25F0B" w:rsidRPr="00AD044E" w:rsidRDefault="00B25F0B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B25F0B" w:rsidRPr="00AD044E" w:rsidTr="00AD044E">
        <w:trPr>
          <w:trHeight w:val="24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1609474,82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9333A7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AD044E" w:rsidTr="00AD044E">
        <w:trPr>
          <w:trHeight w:val="9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0023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0023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283FB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C0023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368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1105704,91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1 06 01030 10 0000 110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1078968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BF4CA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 w:rsidP="003E1627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BF4CA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9333A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6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9333A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501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AD044E" w:rsidTr="00AD044E">
        <w:trPr>
          <w:trHeight w:val="75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AD044E" w:rsidTr="00AD044E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AD044E" w:rsidTr="00AD044E">
        <w:trPr>
          <w:trHeight w:val="32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F0B" w:rsidRPr="00AD044E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4 632,00</w:t>
            </w:r>
          </w:p>
        </w:tc>
      </w:tr>
      <w:tr w:rsidR="00B25F0B" w:rsidRPr="00AD044E" w:rsidTr="00AD044E">
        <w:trPr>
          <w:trHeight w:val="614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EB3E75" w:rsidP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BF4CAE"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431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418,99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EB3E75" w:rsidP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F4CA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418,99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283 717,00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2 02 15002 00 0000 151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614 160,00</w:t>
            </w:r>
          </w:p>
        </w:tc>
      </w:tr>
      <w:tr w:rsidR="00B25F0B" w:rsidRPr="00AD044E" w:rsidTr="00AD044E">
        <w:trPr>
          <w:trHeight w:val="4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EB3E7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614 160,00</w:t>
            </w:r>
          </w:p>
        </w:tc>
      </w:tr>
      <w:tr w:rsidR="004F6E97" w:rsidRPr="00AD044E" w:rsidTr="00AD044E">
        <w:trPr>
          <w:trHeight w:val="4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E97" w:rsidRPr="00AD044E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2 02 20000 00 0000 150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E97" w:rsidRPr="00AD044E" w:rsidRDefault="004F6E97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Субсидии бюджетам </w:t>
            </w:r>
            <w:r w:rsidR="007A25D6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бюджетной системы Российской Федераци</w:t>
            </w:r>
            <w:proofErr w:type="gramStart"/>
            <w:r w:rsidR="007A25D6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и(</w:t>
            </w:r>
            <w:proofErr w:type="gramEnd"/>
            <w:r w:rsidR="007A25D6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субсидии)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E97" w:rsidRPr="00AD044E" w:rsidRDefault="007A25D6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541C5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25D6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5D6" w:rsidRPr="00AD044E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25D6" w:rsidRPr="00AD044E" w:rsidRDefault="007A25D6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5D6" w:rsidRPr="00AD044E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91 </w:t>
            </w:r>
            <w:r w:rsidR="007A25D6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644,00</w:t>
            </w:r>
          </w:p>
        </w:tc>
      </w:tr>
      <w:tr w:rsidR="00B25F0B" w:rsidRPr="00AD044E" w:rsidTr="00AD044E">
        <w:trPr>
          <w:trHeight w:val="4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F4CA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3040</w:t>
            </w:r>
            <w:r w:rsidR="00EB3E75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893,81</w:t>
            </w:r>
          </w:p>
        </w:tc>
      </w:tr>
    </w:tbl>
    <w:p w:rsidR="00B25F0B" w:rsidRPr="00AD044E" w:rsidRDefault="00B25F0B" w:rsidP="00B25F0B">
      <w:pPr>
        <w:rPr>
          <w:rFonts w:ascii="Arial" w:hAnsi="Arial" w:cs="Arial"/>
          <w:sz w:val="24"/>
          <w:szCs w:val="24"/>
        </w:rPr>
      </w:pPr>
    </w:p>
    <w:p w:rsidR="00B25F0B" w:rsidRPr="00AD044E" w:rsidRDefault="00B25F0B" w:rsidP="00B25F0B">
      <w:pPr>
        <w:rPr>
          <w:rFonts w:ascii="Arial" w:hAnsi="Arial" w:cs="Arial"/>
          <w:sz w:val="24"/>
          <w:szCs w:val="24"/>
        </w:rPr>
      </w:pPr>
    </w:p>
    <w:p w:rsidR="00F02033" w:rsidRPr="00AD044E" w:rsidRDefault="00F02033" w:rsidP="00F02033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AD044E" w:rsidRDefault="00F02033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D04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3D67CF" w:rsidRPr="00AD044E">
        <w:rPr>
          <w:rFonts w:ascii="Arial" w:hAnsi="Arial" w:cs="Arial"/>
          <w:sz w:val="24"/>
          <w:szCs w:val="24"/>
        </w:rPr>
        <w:t xml:space="preserve">                              </w:t>
      </w:r>
    </w:p>
    <w:p w:rsidR="00AD044E" w:rsidRDefault="00AD044E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D044E" w:rsidRDefault="00AD044E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D044E" w:rsidRDefault="00AD044E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D044E" w:rsidRDefault="00AD044E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D044E" w:rsidRDefault="00AD044E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D044E" w:rsidRDefault="00AD044E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AD044E" w:rsidRDefault="00AD044E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B25F0B" w:rsidRPr="00AD044E" w:rsidRDefault="00B25F0B" w:rsidP="00AD044E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lastRenderedPageBreak/>
        <w:t>Приложение №7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AD044E" w:rsidRDefault="00B25F0B" w:rsidP="00AD044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AD044E" w:rsidRDefault="00B25F0B" w:rsidP="00AD044E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AD044E" w:rsidRDefault="00B25F0B" w:rsidP="00AD044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AD044E" w:rsidRDefault="00B25F0B" w:rsidP="00AD044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AD044E" w:rsidRDefault="00541C5A" w:rsidP="00AD044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D044E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AD044E">
        <w:rPr>
          <w:rFonts w:ascii="Arial" w:eastAsia="Times New Roman" w:hAnsi="Arial" w:cs="Arial"/>
          <w:sz w:val="24"/>
          <w:szCs w:val="24"/>
        </w:rPr>
        <w:t>Р</w:t>
      </w:r>
      <w:r w:rsidR="00F02033" w:rsidRPr="00AD044E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F02033" w:rsidRPr="00AD044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02033" w:rsidRPr="00AD044E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F02033" w:rsidRPr="00AD044E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F02033" w:rsidRPr="00AD04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1C5A" w:rsidRPr="00AD044E" w:rsidRDefault="00AD044E" w:rsidP="00AD044E">
      <w:pPr>
        <w:tabs>
          <w:tab w:val="left" w:pos="5685"/>
          <w:tab w:val="left" w:pos="639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      «</w:t>
      </w:r>
      <w:r w:rsidR="003D67CF" w:rsidRPr="00AD044E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3D67CF" w:rsidRPr="00AD044E">
        <w:rPr>
          <w:rFonts w:ascii="Arial" w:eastAsia="Times New Roman" w:hAnsi="Arial" w:cs="Arial"/>
          <w:sz w:val="24"/>
          <w:szCs w:val="24"/>
        </w:rPr>
        <w:t xml:space="preserve"> июл</w:t>
      </w:r>
      <w:r w:rsidR="00334D1C" w:rsidRPr="00AD044E">
        <w:rPr>
          <w:rFonts w:ascii="Arial" w:eastAsia="Times New Roman" w:hAnsi="Arial" w:cs="Arial"/>
          <w:sz w:val="24"/>
          <w:szCs w:val="24"/>
        </w:rPr>
        <w:t xml:space="preserve">я </w:t>
      </w:r>
      <w:r w:rsidR="00541C5A" w:rsidRPr="00AD044E">
        <w:rPr>
          <w:rFonts w:ascii="Arial" w:eastAsia="Times New Roman" w:hAnsi="Arial" w:cs="Arial"/>
          <w:sz w:val="24"/>
          <w:szCs w:val="24"/>
        </w:rPr>
        <w:t>2019г. №</w:t>
      </w:r>
      <w:r w:rsidR="004E2EAA" w:rsidRPr="00AD044E">
        <w:rPr>
          <w:rFonts w:ascii="Arial" w:eastAsia="Times New Roman" w:hAnsi="Arial" w:cs="Arial"/>
          <w:sz w:val="24"/>
          <w:szCs w:val="24"/>
        </w:rPr>
        <w:t>1</w:t>
      </w:r>
      <w:r w:rsidR="00C00235" w:rsidRPr="00AD044E">
        <w:rPr>
          <w:rFonts w:ascii="Arial" w:eastAsia="Times New Roman" w:hAnsi="Arial" w:cs="Arial"/>
          <w:sz w:val="24"/>
          <w:szCs w:val="24"/>
        </w:rPr>
        <w:t>6</w:t>
      </w:r>
      <w:proofErr w:type="gramStart"/>
      <w:r w:rsidR="00334D1C" w:rsidRPr="00AD044E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  <w:r w:rsidR="001526B6" w:rsidRPr="00AD044E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B25F0B" w:rsidRPr="00AD044E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AD044E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>непрограм</w:t>
      </w:r>
      <w:r w:rsidR="00F02033"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>мным</w:t>
      </w:r>
      <w:proofErr w:type="spellEnd"/>
      <w:r w:rsidR="00F02033"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группам </w:t>
      </w:r>
      <w:proofErr w:type="gramStart"/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>видов расходов классификации  расходов бюджета</w:t>
      </w:r>
      <w:proofErr w:type="gramEnd"/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Михайлоанненского сельсовета Советского района Курской области в  2019 году   </w:t>
      </w:r>
    </w:p>
    <w:p w:rsidR="00B25F0B" w:rsidRPr="00AD044E" w:rsidRDefault="00B25F0B" w:rsidP="00B25F0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04" w:type="dxa"/>
        <w:tblInd w:w="-318" w:type="dxa"/>
        <w:tblLayout w:type="fixed"/>
        <w:tblLook w:val="04A0"/>
      </w:tblPr>
      <w:tblGrid>
        <w:gridCol w:w="2982"/>
        <w:gridCol w:w="659"/>
        <w:gridCol w:w="522"/>
        <w:gridCol w:w="2075"/>
        <w:gridCol w:w="1809"/>
        <w:gridCol w:w="1857"/>
      </w:tblGrid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AD044E" w:rsidTr="00AD044E">
        <w:trPr>
          <w:trHeight w:val="2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78791D" w:rsidP="00BF4C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 </w:t>
            </w:r>
            <w:r w:rsidR="00BF4CA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394,13</w:t>
            </w:r>
          </w:p>
        </w:tc>
      </w:tr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78791D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2 043 179,00</w:t>
            </w:r>
          </w:p>
        </w:tc>
      </w:tr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78791D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466 1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78791D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466 1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AD044E">
        <w:trPr>
          <w:trHeight w:val="37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AD044E">
        <w:trPr>
          <w:trHeight w:val="463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78791D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66 1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AD044E">
        <w:trPr>
          <w:trHeight w:val="6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F42D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703 090,32</w:t>
            </w:r>
          </w:p>
        </w:tc>
      </w:tr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766,00</w:t>
            </w:r>
          </w:p>
        </w:tc>
      </w:tr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AD044E" w:rsidTr="00AD044E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F42D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AD044E" w:rsidTr="00AD044E">
        <w:trPr>
          <w:trHeight w:val="8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F42D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22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</w:t>
            </w:r>
            <w:r w:rsidRPr="00AD044E">
              <w:rPr>
                <w:rFonts w:ascii="Arial" w:hAnsi="Arial" w:cs="Arial"/>
                <w:sz w:val="24"/>
                <w:szCs w:val="24"/>
              </w:rPr>
              <w:lastRenderedPageBreak/>
              <w:t>мероприятий, направленных на развитие муниципальной службы»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     11 600,00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AD044E">
        <w:trPr>
          <w:trHeight w:val="30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b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AD044E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873 954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,68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 Советского района Курской области»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307 584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307 584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21 660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Непрограммная деятельность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F42D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76 818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42D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 «Михайлоанненский сельсовет» от чрезвычайных ситуаций».</w:t>
            </w:r>
          </w:p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AD044E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A25B13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D21E2C" w:rsidRPr="00AD044E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AD044E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AD044E" w:rsidRDefault="00D21E2C" w:rsidP="003E16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B219AF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AD044E" w:rsidRDefault="00B219AF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B219AF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AD044E" w:rsidRDefault="00B219AF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B219AF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9AF" w:rsidRPr="00AD044E" w:rsidRDefault="00B219AF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9AF" w:rsidRPr="00AD044E" w:rsidRDefault="00B219AF" w:rsidP="00D21E2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70 000,00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</w:t>
            </w:r>
            <w:r w:rsidR="004E2EAA" w:rsidRPr="00A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44E">
              <w:rPr>
                <w:rFonts w:ascii="Arial" w:hAnsi="Arial" w:cs="Arial"/>
                <w:sz w:val="24"/>
                <w:szCs w:val="24"/>
              </w:rPr>
              <w:t>4</w:t>
            </w:r>
            <w:r w:rsidR="00E343DE" w:rsidRPr="00AD044E">
              <w:rPr>
                <w:rFonts w:ascii="Arial" w:hAnsi="Arial" w:cs="Arial"/>
                <w:sz w:val="24"/>
                <w:szCs w:val="24"/>
              </w:rPr>
              <w:t>20</w:t>
            </w:r>
            <w:r w:rsidR="004E2EAA" w:rsidRPr="00A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44E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в муниципальном образовании «Михайлоанненский сельсовет Советского</w:t>
            </w:r>
            <w:r w:rsidR="000B14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1E20E9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AD044E" w:rsidRDefault="001E20E9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AD044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труда работников учреждений культуры </w:t>
            </w:r>
            <w:r w:rsidR="00133A6E" w:rsidRPr="00AD044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муниципальных образований городских</w:t>
            </w:r>
            <w:proofErr w:type="gramEnd"/>
            <w:r w:rsidR="00133A6E" w:rsidRPr="00AD044E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AD044E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AD044E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AD044E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20E9" w:rsidRPr="00AD044E" w:rsidRDefault="00133A6E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0E9" w:rsidRPr="00AD044E" w:rsidRDefault="001E20E9" w:rsidP="00E343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364 080,00</w:t>
            </w:r>
          </w:p>
        </w:tc>
      </w:tr>
      <w:tr w:rsidR="00133A6E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33A6E" w:rsidRPr="00AD044E" w:rsidRDefault="00133A6E" w:rsidP="003D6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        Оплата </w:t>
            </w:r>
            <w:proofErr w:type="gramStart"/>
            <w:r w:rsidRPr="00AD04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D04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AD044E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AD044E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AD044E" w:rsidRDefault="00133A6E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33A6E" w:rsidRPr="00AD044E" w:rsidRDefault="00133A6E" w:rsidP="003D67C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3A6E" w:rsidRPr="00AD044E" w:rsidRDefault="00133A6E" w:rsidP="003D67CF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364 080,00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4E2EA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AD044E" w:rsidTr="00AD044E">
        <w:trPr>
          <w:trHeight w:val="20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</w:tbl>
    <w:p w:rsidR="00D21E2C" w:rsidRPr="00AD044E" w:rsidRDefault="00D21E2C" w:rsidP="00D21E2C">
      <w:pPr>
        <w:rPr>
          <w:sz w:val="24"/>
          <w:szCs w:val="24"/>
        </w:rPr>
      </w:pPr>
    </w:p>
    <w:p w:rsidR="00B25F0B" w:rsidRPr="00AD044E" w:rsidRDefault="00B25F0B" w:rsidP="00D21E2C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B25F0B" w:rsidRPr="00AD044E" w:rsidRDefault="00B25F0B" w:rsidP="00B25F0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873A84" w:rsidRPr="00AD044E" w:rsidRDefault="00873A84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0243CF" w:rsidRPr="00AD044E" w:rsidRDefault="000243CF" w:rsidP="000243CF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567A14" w:rsidRPr="00AD044E" w:rsidRDefault="00567A14" w:rsidP="000243CF">
      <w:pPr>
        <w:widowControl w:val="0"/>
        <w:snapToGrid w:val="0"/>
        <w:contextualSpacing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D04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185DCD" w:rsidRPr="00AD044E" w:rsidRDefault="00185DCD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92742" w:rsidRPr="00AD044E" w:rsidRDefault="00692742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92742" w:rsidRPr="00AD044E" w:rsidRDefault="00692742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92742" w:rsidRPr="00AD044E" w:rsidRDefault="00692742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692742" w:rsidRPr="00AD044E" w:rsidRDefault="00692742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AD044E" w:rsidRDefault="00AD044E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AD044E" w:rsidRDefault="00B25F0B" w:rsidP="00567A14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B25F0B" w:rsidRPr="00AD044E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AD044E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AD044E" w:rsidRDefault="00B25F0B" w:rsidP="00567A14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AD044E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AD044E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AD044E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B25F0B" w:rsidRPr="00AD044E" w:rsidRDefault="00B25F0B" w:rsidP="00567A14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873A84" w:rsidRPr="00AD044E" w:rsidRDefault="00B25F0B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AD044E" w:rsidRDefault="00873A84" w:rsidP="00567A1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D044E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AD044E">
        <w:rPr>
          <w:rFonts w:ascii="Arial" w:eastAsia="Times New Roman" w:hAnsi="Arial" w:cs="Arial"/>
          <w:sz w:val="24"/>
          <w:szCs w:val="24"/>
        </w:rPr>
        <w:t>Р</w:t>
      </w:r>
      <w:r w:rsidR="00567A14" w:rsidRPr="00AD044E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AD044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AD044E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  <w:proofErr w:type="gramStart"/>
      <w:r w:rsidR="00567A14" w:rsidRPr="00AD044E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567A14" w:rsidRPr="00AD04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873A84" w:rsidRPr="00AD044E" w:rsidRDefault="00AD044E" w:rsidP="00334D1C">
      <w:pPr>
        <w:tabs>
          <w:tab w:val="left" w:pos="5685"/>
          <w:tab w:val="left" w:pos="633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«</w:t>
      </w:r>
      <w:r w:rsidR="00185DCD" w:rsidRPr="00AD044E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</w:t>
      </w:r>
      <w:r w:rsidR="00185DCD" w:rsidRPr="00AD044E">
        <w:rPr>
          <w:rFonts w:ascii="Arial" w:eastAsia="Times New Roman" w:hAnsi="Arial" w:cs="Arial"/>
          <w:sz w:val="24"/>
          <w:szCs w:val="24"/>
        </w:rPr>
        <w:t xml:space="preserve"> июл</w:t>
      </w:r>
      <w:r w:rsidR="00334D1C" w:rsidRPr="00AD044E">
        <w:rPr>
          <w:rFonts w:ascii="Arial" w:eastAsia="Times New Roman" w:hAnsi="Arial" w:cs="Arial"/>
          <w:sz w:val="24"/>
          <w:szCs w:val="24"/>
        </w:rPr>
        <w:t xml:space="preserve">я </w:t>
      </w:r>
      <w:r w:rsidR="00873A84" w:rsidRPr="00AD044E">
        <w:rPr>
          <w:rFonts w:ascii="Arial" w:eastAsia="Times New Roman" w:hAnsi="Arial" w:cs="Arial"/>
          <w:sz w:val="24"/>
          <w:szCs w:val="24"/>
        </w:rPr>
        <w:t>2019г. №</w:t>
      </w:r>
      <w:r w:rsidR="004E2EAA" w:rsidRPr="00AD044E">
        <w:rPr>
          <w:rFonts w:ascii="Arial" w:eastAsia="Times New Roman" w:hAnsi="Arial" w:cs="Arial"/>
          <w:sz w:val="24"/>
          <w:szCs w:val="24"/>
        </w:rPr>
        <w:t>1</w:t>
      </w:r>
      <w:r w:rsidR="00D5694E" w:rsidRPr="00AD044E">
        <w:rPr>
          <w:rFonts w:ascii="Arial" w:eastAsia="Times New Roman" w:hAnsi="Arial" w:cs="Arial"/>
          <w:sz w:val="24"/>
          <w:szCs w:val="24"/>
        </w:rPr>
        <w:t>6</w:t>
      </w:r>
      <w:proofErr w:type="gramStart"/>
      <w:r w:rsidR="000243CF" w:rsidRPr="00AD044E">
        <w:rPr>
          <w:rFonts w:ascii="Arial" w:eastAsia="Times New Roman" w:hAnsi="Arial" w:cs="Arial"/>
          <w:sz w:val="24"/>
          <w:szCs w:val="24"/>
        </w:rPr>
        <w:t xml:space="preserve">  </w:t>
      </w:r>
      <w:r w:rsidR="00873A84" w:rsidRPr="00AD044E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B25F0B" w:rsidRPr="00AD044E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873A84" w:rsidRPr="00AD044E" w:rsidRDefault="00873A84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AD044E" w:rsidRDefault="00B25F0B" w:rsidP="00B25F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044E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Михайлоанненского сельсовета Советского района Курской области в  2019 году   </w:t>
      </w:r>
    </w:p>
    <w:p w:rsidR="00B25F0B" w:rsidRPr="00AD044E" w:rsidRDefault="00B25F0B" w:rsidP="00B25F0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754" w:type="dxa"/>
        <w:tblInd w:w="-318" w:type="dxa"/>
        <w:tblLayout w:type="fixed"/>
        <w:tblLook w:val="04A0"/>
      </w:tblPr>
      <w:tblGrid>
        <w:gridCol w:w="3687"/>
        <w:gridCol w:w="850"/>
        <w:gridCol w:w="850"/>
        <w:gridCol w:w="709"/>
        <w:gridCol w:w="1843"/>
        <w:gridCol w:w="958"/>
        <w:gridCol w:w="1857"/>
      </w:tblGrid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D21E2C" w:rsidRPr="00AD044E" w:rsidTr="00D21E2C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Администрация Михайлоанненского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21E2C" w:rsidRPr="00AD044E" w:rsidTr="00D21E2C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E343DE" w:rsidP="009B56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 </w:t>
            </w:r>
            <w:r w:rsidR="009B567A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1 394,13</w:t>
            </w:r>
          </w:p>
        </w:tc>
      </w:tr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E343DE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2 043 179,00</w:t>
            </w:r>
          </w:p>
        </w:tc>
      </w:tr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D21E2C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D21E2C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E343DE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6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D21E2C" w:rsidRPr="00AD044E" w:rsidTr="00D21E2C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703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090,32</w:t>
            </w:r>
          </w:p>
        </w:tc>
      </w:tr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E343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4 766,00</w:t>
            </w:r>
          </w:p>
        </w:tc>
      </w:tr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AD044E" w:rsidTr="00D21E2C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E34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AD044E" w:rsidTr="00D21E2C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E343DE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22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11 600,00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D21E2C">
        <w:trPr>
          <w:trHeight w:val="3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113 080,32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b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AD044E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E2C" w:rsidRPr="00AD044E" w:rsidRDefault="00D21E2C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E2C" w:rsidRPr="00AD044E" w:rsidRDefault="00D21E2C" w:rsidP="003E1627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21 644,00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E343DE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873 954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,68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3E1627">
        <w:trPr>
          <w:trHeight w:val="132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329 244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307 584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F1197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21 660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E16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9370B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647,00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F1197" w:rsidP="00D2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76 818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F1197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«Энергоэффективность и развитие энергетики на территории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Михайлоанненского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000.00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0510100000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  <w:p w:rsidR="00D21E2C" w:rsidRPr="00AD044E" w:rsidRDefault="00D21E2C" w:rsidP="00D21E2C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9B567A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м</w:t>
            </w:r>
            <w:proofErr w:type="gramEnd"/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.о. «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Михайлоанненский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AD044E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AD044E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D21E2C" w:rsidRPr="00AD044E" w:rsidRDefault="00D21E2C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</w:p>
        </w:tc>
      </w:tr>
      <w:tr w:rsidR="009B567A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AD044E" w:rsidRDefault="009B567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AD044E" w:rsidRDefault="009B567A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9B567A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AD044E" w:rsidRDefault="009B567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AD044E" w:rsidRDefault="009B567A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9B567A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9B567A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AD044E" w:rsidRDefault="009B567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7A" w:rsidRPr="00AD044E" w:rsidRDefault="00FB5D66" w:rsidP="00D21E2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7A" w:rsidRPr="00AD044E" w:rsidRDefault="00FB5D66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70 000,00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«М</w:t>
            </w:r>
            <w:proofErr w:type="gram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3616C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21E2C" w:rsidRPr="00AD044E">
              <w:rPr>
                <w:rFonts w:ascii="Arial" w:hAnsi="Arial" w:cs="Arial"/>
                <w:sz w:val="24"/>
                <w:szCs w:val="24"/>
              </w:rPr>
              <w:t>1</w:t>
            </w:r>
            <w:r w:rsidR="00940DF1" w:rsidRPr="00A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E2C" w:rsidRPr="00AD044E">
              <w:rPr>
                <w:rFonts w:ascii="Arial" w:hAnsi="Arial" w:cs="Arial"/>
                <w:sz w:val="24"/>
                <w:szCs w:val="24"/>
              </w:rPr>
              <w:t>4</w:t>
            </w:r>
            <w:r w:rsidR="00DF1197" w:rsidRPr="00AD044E">
              <w:rPr>
                <w:rFonts w:ascii="Arial" w:hAnsi="Arial" w:cs="Arial"/>
                <w:sz w:val="24"/>
                <w:szCs w:val="24"/>
              </w:rPr>
              <w:t>20</w:t>
            </w:r>
            <w:r w:rsidR="00940DF1" w:rsidRPr="00AD0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E2C" w:rsidRPr="00AD044E">
              <w:rPr>
                <w:rFonts w:ascii="Arial" w:hAnsi="Arial" w:cs="Arial"/>
                <w:sz w:val="24"/>
                <w:szCs w:val="24"/>
              </w:rPr>
              <w:t>097,13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 «Развитие культуры в муниципальном образовании «Михайлоанненский сельсовет Советского</w:t>
            </w:r>
            <w:r w:rsidR="000B14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CB6783" w:rsidP="003616CC">
            <w:pPr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D21E2C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FB5D66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AD04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D04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AD044E" w:rsidRDefault="00FB5D66" w:rsidP="003D67CF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AD044E" w:rsidRDefault="00FB5D66" w:rsidP="003D67CF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</w:t>
            </w:r>
            <w:r w:rsidR="009370B7"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FB5D66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AD044E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AD044E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AD044E" w:rsidRDefault="00FB5D66" w:rsidP="003D67CF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B5D66" w:rsidRPr="00AD044E" w:rsidRDefault="00FB5D66" w:rsidP="003D67CF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D66" w:rsidRPr="00AD044E" w:rsidRDefault="00FB5D66" w:rsidP="003D67CF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</w:t>
            </w:r>
            <w:r w:rsidR="009370B7"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</w:t>
            </w:r>
            <w:r w:rsidR="00DF119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>
            <w:pPr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D21E2C" w:rsidP="00D21E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D21E2C" w:rsidP="003616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D21E2C" w:rsidRPr="00AD044E" w:rsidTr="00D21E2C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FB5D66" w:rsidP="00D21E2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B5D66">
            <w:pPr>
              <w:rPr>
                <w:sz w:val="24"/>
                <w:szCs w:val="24"/>
              </w:rPr>
            </w:pPr>
            <w:r w:rsidRPr="00AD044E">
              <w:rPr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FB5D66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FB5D66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FB5D66" w:rsidP="00D21E2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21E2C" w:rsidRPr="00AD044E" w:rsidRDefault="00FB5D66" w:rsidP="00D21E2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1E2C" w:rsidRPr="00AD044E" w:rsidRDefault="00FB5D66" w:rsidP="003616CC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30 000,00</w:t>
            </w:r>
          </w:p>
        </w:tc>
      </w:tr>
    </w:tbl>
    <w:p w:rsidR="000B14DF" w:rsidRDefault="000B14DF" w:rsidP="000B14DF">
      <w:pPr>
        <w:widowControl w:val="0"/>
        <w:snapToGrid w:val="0"/>
        <w:rPr>
          <w:sz w:val="24"/>
          <w:szCs w:val="24"/>
        </w:rPr>
      </w:pPr>
    </w:p>
    <w:p w:rsidR="00B25F0B" w:rsidRPr="00AD044E" w:rsidRDefault="000B14DF" w:rsidP="000B14DF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B25F0B" w:rsidRPr="00AD044E">
        <w:rPr>
          <w:rFonts w:ascii="Arial" w:eastAsia="Times New Roman" w:hAnsi="Arial" w:cs="Arial"/>
          <w:sz w:val="24"/>
          <w:szCs w:val="24"/>
        </w:rPr>
        <w:t>Приложение № 11</w:t>
      </w:r>
    </w:p>
    <w:p w:rsidR="00B25F0B" w:rsidRPr="00AD044E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B25F0B" w:rsidRPr="00AD044E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B25F0B" w:rsidRPr="00AD044E" w:rsidRDefault="00B25F0B" w:rsidP="00B25F0B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25F0B" w:rsidRPr="00AD044E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B25F0B" w:rsidRPr="00AD044E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B25F0B" w:rsidRPr="00AD044E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 xml:space="preserve">Курской области на 2019 год </w:t>
      </w:r>
    </w:p>
    <w:p w:rsidR="00B25F0B" w:rsidRPr="00AD044E" w:rsidRDefault="00B25F0B" w:rsidP="00B25F0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B25F0B" w:rsidRPr="00AD044E" w:rsidRDefault="00B25F0B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>№ 30 от 10.12.2018 года</w:t>
      </w:r>
    </w:p>
    <w:p w:rsidR="00334D1C" w:rsidRPr="00AD044E" w:rsidRDefault="00D070D1" w:rsidP="00D070D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D044E">
        <w:rPr>
          <w:rFonts w:ascii="Arial" w:eastAsia="Times New Roman" w:hAnsi="Arial" w:cs="Arial"/>
          <w:sz w:val="24"/>
          <w:szCs w:val="24"/>
        </w:rPr>
        <w:t xml:space="preserve">(в ред. </w:t>
      </w:r>
      <w:proofErr w:type="spellStart"/>
      <w:r w:rsidRPr="00AD044E">
        <w:rPr>
          <w:rFonts w:ascii="Arial" w:eastAsia="Times New Roman" w:hAnsi="Arial" w:cs="Arial"/>
          <w:sz w:val="24"/>
          <w:szCs w:val="24"/>
        </w:rPr>
        <w:t>Р</w:t>
      </w:r>
      <w:r w:rsidR="00567A14" w:rsidRPr="00AD044E">
        <w:rPr>
          <w:rFonts w:ascii="Arial" w:eastAsia="Times New Roman" w:hAnsi="Arial" w:cs="Arial"/>
          <w:sz w:val="24"/>
          <w:szCs w:val="24"/>
        </w:rPr>
        <w:t>еш</w:t>
      </w:r>
      <w:proofErr w:type="spellEnd"/>
      <w:r w:rsidR="00567A14" w:rsidRPr="00AD044E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67A14" w:rsidRPr="00AD044E">
        <w:rPr>
          <w:rFonts w:ascii="Arial" w:eastAsia="Times New Roman" w:hAnsi="Arial" w:cs="Arial"/>
          <w:sz w:val="24"/>
          <w:szCs w:val="24"/>
        </w:rPr>
        <w:t xml:space="preserve"> Со</w:t>
      </w:r>
      <w:r w:rsidR="00334D1C" w:rsidRPr="00AD044E">
        <w:rPr>
          <w:rFonts w:ascii="Arial" w:eastAsia="Times New Roman" w:hAnsi="Arial" w:cs="Arial"/>
          <w:sz w:val="24"/>
          <w:szCs w:val="24"/>
        </w:rPr>
        <w:t xml:space="preserve">брания депутатов </w:t>
      </w:r>
      <w:proofErr w:type="gramStart"/>
      <w:r w:rsidR="00334D1C" w:rsidRPr="00AD044E">
        <w:rPr>
          <w:rFonts w:ascii="Arial" w:eastAsia="Times New Roman" w:hAnsi="Arial" w:cs="Arial"/>
          <w:sz w:val="24"/>
          <w:szCs w:val="24"/>
        </w:rPr>
        <w:t>от</w:t>
      </w:r>
      <w:proofErr w:type="gramEnd"/>
      <w:r w:rsidR="00334D1C" w:rsidRPr="00AD044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070D1" w:rsidRPr="00AD044E" w:rsidRDefault="00185DCD" w:rsidP="00334D1C">
      <w:pPr>
        <w:tabs>
          <w:tab w:val="left" w:pos="5685"/>
          <w:tab w:val="left" w:pos="6375"/>
          <w:tab w:val="left" w:pos="6480"/>
          <w:tab w:val="right" w:pos="9215"/>
        </w:tabs>
        <w:suppressAutoHyphens/>
        <w:autoSpaceDE w:val="0"/>
        <w:spacing w:after="0" w:line="240" w:lineRule="auto"/>
        <w:ind w:left="5115" w:right="140"/>
        <w:contextualSpacing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eastAsia="Times New Roman" w:hAnsi="Arial" w:cs="Arial"/>
          <w:sz w:val="24"/>
          <w:szCs w:val="24"/>
        </w:rPr>
        <w:tab/>
      </w:r>
      <w:r w:rsidRPr="00AD044E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AD044E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AD044E">
        <w:rPr>
          <w:rFonts w:ascii="Arial" w:eastAsia="Times New Roman" w:hAnsi="Arial" w:cs="Arial"/>
          <w:sz w:val="24"/>
          <w:szCs w:val="24"/>
        </w:rPr>
        <w:t>«</w:t>
      </w:r>
      <w:r w:rsidRPr="00AD044E">
        <w:rPr>
          <w:rFonts w:ascii="Arial" w:eastAsia="Times New Roman" w:hAnsi="Arial" w:cs="Arial"/>
          <w:sz w:val="24"/>
          <w:szCs w:val="24"/>
        </w:rPr>
        <w:t>01</w:t>
      </w:r>
      <w:r w:rsidR="00AD044E">
        <w:rPr>
          <w:rFonts w:ascii="Arial" w:eastAsia="Times New Roman" w:hAnsi="Arial" w:cs="Arial"/>
          <w:sz w:val="24"/>
          <w:szCs w:val="24"/>
        </w:rPr>
        <w:t>»</w:t>
      </w:r>
      <w:r w:rsidRPr="00AD044E">
        <w:rPr>
          <w:rFonts w:ascii="Arial" w:eastAsia="Times New Roman" w:hAnsi="Arial" w:cs="Arial"/>
          <w:sz w:val="24"/>
          <w:szCs w:val="24"/>
        </w:rPr>
        <w:t xml:space="preserve"> июл</w:t>
      </w:r>
      <w:r w:rsidR="00334D1C" w:rsidRPr="00AD044E">
        <w:rPr>
          <w:rFonts w:ascii="Arial" w:eastAsia="Times New Roman" w:hAnsi="Arial" w:cs="Arial"/>
          <w:sz w:val="24"/>
          <w:szCs w:val="24"/>
        </w:rPr>
        <w:t xml:space="preserve">я </w:t>
      </w:r>
      <w:r w:rsidR="00D070D1" w:rsidRPr="00AD044E">
        <w:rPr>
          <w:rFonts w:ascii="Arial" w:eastAsia="Times New Roman" w:hAnsi="Arial" w:cs="Arial"/>
          <w:sz w:val="24"/>
          <w:szCs w:val="24"/>
        </w:rPr>
        <w:t>2019г. №</w:t>
      </w:r>
      <w:r w:rsidR="00940DF1" w:rsidRPr="00AD044E">
        <w:rPr>
          <w:rFonts w:ascii="Arial" w:eastAsia="Times New Roman" w:hAnsi="Arial" w:cs="Arial"/>
          <w:sz w:val="24"/>
          <w:szCs w:val="24"/>
        </w:rPr>
        <w:t>1</w:t>
      </w:r>
      <w:r w:rsidR="00BA185A" w:rsidRPr="00AD044E">
        <w:rPr>
          <w:rFonts w:ascii="Arial" w:eastAsia="Times New Roman" w:hAnsi="Arial" w:cs="Arial"/>
          <w:sz w:val="24"/>
          <w:szCs w:val="24"/>
        </w:rPr>
        <w:t>6</w:t>
      </w:r>
      <w:r w:rsidR="00D070D1" w:rsidRPr="00AD044E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D070D1" w:rsidRPr="00AD044E" w:rsidRDefault="00D070D1" w:rsidP="00B25F0B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25F0B" w:rsidRPr="00AD044E" w:rsidRDefault="00B25F0B" w:rsidP="00D21E2C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</w:t>
      </w:r>
      <w:proofErr w:type="spellStart"/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AD044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2019 год</w:t>
      </w:r>
      <w:r w:rsidRPr="00AD044E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9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92"/>
        <w:gridCol w:w="1704"/>
        <w:gridCol w:w="992"/>
        <w:gridCol w:w="1702"/>
      </w:tblGrid>
      <w:tr w:rsidR="00B25F0B" w:rsidRPr="00AD044E" w:rsidTr="00567A14">
        <w:trPr>
          <w:trHeight w:val="1061"/>
        </w:trPr>
        <w:tc>
          <w:tcPr>
            <w:tcW w:w="5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25F0B" w:rsidRPr="00AD044E" w:rsidTr="00567A14">
        <w:trPr>
          <w:trHeight w:val="247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F0B" w:rsidRPr="00AD044E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</w:t>
            </w:r>
            <w:r w:rsid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района Курской области» на 2015-2020</w:t>
            </w:r>
            <w:r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D21E2C" w:rsidP="00DF1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  <w:r w:rsidR="00DF1197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AD044E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«Искусство»</w:t>
            </w: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AD044E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DF1197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097,13</w:t>
            </w:r>
          </w:p>
        </w:tc>
      </w:tr>
      <w:tr w:rsidR="00B25F0B" w:rsidRPr="00AD044E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B25F0B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AD044E" w:rsidTr="00567A14">
        <w:trPr>
          <w:trHeight w:val="855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01 1 01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294,53</w:t>
            </w:r>
          </w:p>
        </w:tc>
      </w:tr>
      <w:tr w:rsidR="00B25F0B" w:rsidRPr="00AD044E" w:rsidTr="00567A14">
        <w:trPr>
          <w:trHeight w:val="31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6A59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722,60</w:t>
            </w:r>
          </w:p>
        </w:tc>
      </w:tr>
      <w:tr w:rsidR="00B25F0B" w:rsidRPr="00AD044E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DF119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AD044E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</w:t>
            </w:r>
            <w:r w:rsidR="00BE57CF"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ой эффективности в МО «        Михайлоанненский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AD044E" w:rsidRDefault="00BE57C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173</w:t>
            </w:r>
            <w:r w:rsidR="009370B7"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300</w:t>
            </w:r>
            <w:r w:rsidR="0069499F"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69499F" w:rsidRPr="00AD044E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Подпрограмма «</w:t>
            </w:r>
            <w:r w:rsidR="00BE57CF" w:rsidRPr="00AD044E">
              <w:rPr>
                <w:rFonts w:ascii="Arial" w:eastAsia="Times New Roman" w:hAnsi="Arial" w:cs="Arial"/>
                <w:sz w:val="24"/>
                <w:szCs w:val="24"/>
              </w:rPr>
              <w:t>Энергосбережение в МО «Михайлоанненский</w:t>
            </w:r>
            <w:r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AD044E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       60 000,00</w:t>
            </w:r>
          </w:p>
        </w:tc>
      </w:tr>
      <w:tr w:rsidR="0069499F" w:rsidRPr="00AD044E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AD044E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AD044E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AD044E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69499F" w:rsidRPr="00AD044E" w:rsidTr="00567A14">
        <w:trPr>
          <w:trHeight w:val="159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499F" w:rsidRPr="00AD044E" w:rsidRDefault="0069499F" w:rsidP="0069499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      60 000,00</w:t>
            </w:r>
          </w:p>
        </w:tc>
      </w:tr>
      <w:tr w:rsidR="00B25F0B" w:rsidRPr="00AD044E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Михайлоанненском сельсовете Советского района Курской области на 2017-2019гг»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B25F0B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07 3 0000000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360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С143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AD044E" w:rsidRDefault="00D21E2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AD044E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</w:t>
            </w:r>
            <w:r w:rsidR="00940DF1"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униципальном образовании Михайлоанненского</w:t>
            </w:r>
            <w:r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AD044E" w:rsidRDefault="006A5900" w:rsidP="003616CC">
            <w:pPr>
              <w:autoSpaceDE w:val="0"/>
              <w:autoSpaceDN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AD0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11 600,00</w:t>
            </w:r>
          </w:p>
        </w:tc>
      </w:tr>
      <w:tr w:rsidR="006A5900" w:rsidRPr="00AD044E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AD044E" w:rsidRDefault="006A5900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AD044E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AD044E" w:rsidRDefault="006A5900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AD044E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AD044E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 w:rsidR="00CB6783"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11 600,00</w:t>
            </w:r>
          </w:p>
        </w:tc>
      </w:tr>
      <w:tr w:rsidR="006A5900" w:rsidRPr="00AD044E" w:rsidTr="00567A14">
        <w:trPr>
          <w:trHeight w:val="45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AD044E" w:rsidRDefault="006A5900" w:rsidP="006A590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AD04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11 600,00</w:t>
            </w:r>
          </w:p>
        </w:tc>
      </w:tr>
      <w:tr w:rsidR="00B25F0B" w:rsidRPr="00AD044E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r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</w:t>
            </w:r>
            <w:r w:rsid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</w:t>
            </w:r>
            <w:r w:rsidR="000B14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 Курской области» на 2017-2019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348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9499F" w:rsidRPr="00AD044E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</w:t>
            </w:r>
            <w:r w:rsidR="00CB6783"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Михайлоанненский </w:t>
            </w:r>
            <w:r w:rsidRPr="00AD044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сельсовет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AD044E" w:rsidRDefault="0069499F" w:rsidP="003616CC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113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</w:rPr>
              <w:t>080,32</w:t>
            </w:r>
          </w:p>
        </w:tc>
      </w:tr>
      <w:tr w:rsidR="0069499F" w:rsidRPr="00AD044E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CB678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</w:t>
            </w:r>
            <w:r w:rsidR="00CB6783"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Михайлоанненского </w:t>
            </w: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AD044E" w:rsidRDefault="0069499F" w:rsidP="003616C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887122"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69499F" w:rsidRPr="00AD044E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AD044E" w:rsidRDefault="0069499F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9370B7"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69499F" w:rsidRPr="00AD044E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AD044E" w:rsidRDefault="0069499F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9370B7"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69499F" w:rsidRPr="00AD044E" w:rsidTr="00567A14">
        <w:trPr>
          <w:trHeight w:val="413"/>
        </w:trPr>
        <w:tc>
          <w:tcPr>
            <w:tcW w:w="559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499F" w:rsidRPr="00AD044E" w:rsidRDefault="0069499F" w:rsidP="004E2EA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499F" w:rsidRPr="00AD044E" w:rsidRDefault="0069499F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9370B7" w:rsidRPr="00AD044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</w:rPr>
              <w:t>080,32</w:t>
            </w:r>
          </w:p>
        </w:tc>
      </w:tr>
      <w:tr w:rsidR="00B25F0B" w:rsidRPr="00AD044E" w:rsidTr="00567A14">
        <w:trPr>
          <w:trHeight w:val="162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«Михайлоанненский сельсовет Советского</w:t>
            </w:r>
            <w:r w:rsidR="000B14D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 Курской области» на 2017-2019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AD044E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AD044E" w:rsidTr="00567A14">
        <w:trPr>
          <w:trHeight w:val="200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Михайлоанненского сельсовета Советског</w:t>
            </w:r>
            <w:r w:rsidR="000B14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2017-2019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5F0B" w:rsidRPr="00AD044E" w:rsidRDefault="00B25F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25F0B" w:rsidRPr="00AD044E" w:rsidRDefault="006A5900" w:rsidP="00361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AD044E" w:rsidTr="00567A14">
        <w:trPr>
          <w:trHeight w:val="189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AD044E" w:rsidTr="00567A14">
        <w:trPr>
          <w:trHeight w:val="225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6A5900" w:rsidRPr="00AD044E" w:rsidTr="00567A14">
        <w:trPr>
          <w:trHeight w:val="176"/>
        </w:trPr>
        <w:tc>
          <w:tcPr>
            <w:tcW w:w="55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063,68</w:t>
            </w:r>
          </w:p>
        </w:tc>
      </w:tr>
      <w:tr w:rsidR="00B25F0B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  <w:proofErr w:type="spellEnd"/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476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Высшее должностное лицо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AD044E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AD044E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6A5900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AD044E" w:rsidRDefault="006A590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476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234,00</w:t>
            </w:r>
          </w:p>
        </w:tc>
      </w:tr>
      <w:tr w:rsidR="00B25F0B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544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AD044E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6A5900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900" w:rsidRPr="00AD044E" w:rsidRDefault="006A59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AD044E" w:rsidRDefault="006A5900" w:rsidP="003616CC">
            <w:pPr>
              <w:jc w:val="center"/>
              <w:rPr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544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AD044E" w:rsidTr="00567A14">
        <w:trPr>
          <w:trHeight w:val="663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 w:rsidP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534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766,00</w:t>
            </w:r>
          </w:p>
        </w:tc>
      </w:tr>
      <w:tr w:rsidR="00B25F0B" w:rsidRPr="00AD044E" w:rsidTr="0069499F">
        <w:trPr>
          <w:trHeight w:val="38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75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6A59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25F0B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A5900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 w:rsidP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900" w:rsidRPr="00AD044E" w:rsidRDefault="006A59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900" w:rsidRPr="00AD044E" w:rsidRDefault="006A590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B25F0B" w:rsidRPr="00AD044E" w:rsidTr="00567A14">
        <w:trPr>
          <w:trHeight w:val="466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комиссариаты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</w:t>
            </w:r>
            <w:r w:rsidR="00940DF1"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818,00</w:t>
            </w:r>
          </w:p>
        </w:tc>
      </w:tr>
      <w:tr w:rsidR="00B25F0B" w:rsidRPr="00AD044E" w:rsidTr="00567A14">
        <w:trPr>
          <w:trHeight w:val="1275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777</w:t>
            </w:r>
          </w:p>
        </w:tc>
      </w:tr>
      <w:tr w:rsidR="00B25F0B" w:rsidRPr="00AD044E" w:rsidTr="00567A14">
        <w:trPr>
          <w:trHeight w:val="228"/>
        </w:trPr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0B" w:rsidRPr="00AD044E" w:rsidRDefault="00B25F0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940DF1"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D04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041,00</w:t>
            </w:r>
          </w:p>
        </w:tc>
      </w:tr>
    </w:tbl>
    <w:p w:rsidR="00B25F0B" w:rsidRPr="00AD044E" w:rsidRDefault="00B25F0B" w:rsidP="00B25F0B">
      <w:pPr>
        <w:widowControl w:val="0"/>
        <w:snapToGrid w:val="0"/>
        <w:rPr>
          <w:rFonts w:ascii="Arial" w:hAnsi="Arial" w:cs="Arial"/>
          <w:sz w:val="24"/>
          <w:szCs w:val="24"/>
        </w:rPr>
      </w:pPr>
    </w:p>
    <w:p w:rsidR="00567A14" w:rsidRPr="00AD044E" w:rsidRDefault="00B25F0B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  <w:r w:rsidRPr="00AD044E">
        <w:rPr>
          <w:rFonts w:ascii="Arial" w:hAnsi="Arial" w:cs="Arial"/>
          <w:sz w:val="24"/>
          <w:szCs w:val="24"/>
        </w:rPr>
        <w:tab/>
      </w:r>
      <w:r w:rsidRPr="00AD044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67A14" w:rsidRPr="00AD044E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AD044E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AD044E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AD044E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67A14" w:rsidRPr="00AD044E" w:rsidRDefault="00567A14" w:rsidP="00B25F0B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sectPr w:rsidR="00567A14" w:rsidRPr="00AD044E" w:rsidSect="0053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4D" w:rsidRDefault="006E5C4D" w:rsidP="001526B6">
      <w:pPr>
        <w:spacing w:after="0" w:line="240" w:lineRule="auto"/>
      </w:pPr>
      <w:r>
        <w:separator/>
      </w:r>
    </w:p>
  </w:endnote>
  <w:endnote w:type="continuationSeparator" w:id="0">
    <w:p w:rsidR="006E5C4D" w:rsidRDefault="006E5C4D" w:rsidP="0015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4D" w:rsidRDefault="006E5C4D" w:rsidP="001526B6">
      <w:pPr>
        <w:spacing w:after="0" w:line="240" w:lineRule="auto"/>
      </w:pPr>
      <w:r>
        <w:separator/>
      </w:r>
    </w:p>
  </w:footnote>
  <w:footnote w:type="continuationSeparator" w:id="0">
    <w:p w:rsidR="006E5C4D" w:rsidRDefault="006E5C4D" w:rsidP="0015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E6A2D"/>
    <w:multiLevelType w:val="multilevel"/>
    <w:tmpl w:val="A8F67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10353"/>
    <w:multiLevelType w:val="hybridMultilevel"/>
    <w:tmpl w:val="3ECA2832"/>
    <w:lvl w:ilvl="0" w:tplc="23E423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F0B"/>
    <w:rsid w:val="00006912"/>
    <w:rsid w:val="00012ED7"/>
    <w:rsid w:val="000243CF"/>
    <w:rsid w:val="00040E18"/>
    <w:rsid w:val="00072F5E"/>
    <w:rsid w:val="0007620F"/>
    <w:rsid w:val="000B097E"/>
    <w:rsid w:val="000B14DF"/>
    <w:rsid w:val="000B2168"/>
    <w:rsid w:val="000E74C3"/>
    <w:rsid w:val="00133A6E"/>
    <w:rsid w:val="001368B4"/>
    <w:rsid w:val="00146CEB"/>
    <w:rsid w:val="001526B6"/>
    <w:rsid w:val="001620AD"/>
    <w:rsid w:val="001653EA"/>
    <w:rsid w:val="00174C5A"/>
    <w:rsid w:val="00185DCD"/>
    <w:rsid w:val="001B1A0F"/>
    <w:rsid w:val="001B6BA4"/>
    <w:rsid w:val="001C5AD2"/>
    <w:rsid w:val="001E20E9"/>
    <w:rsid w:val="002172D7"/>
    <w:rsid w:val="002200D2"/>
    <w:rsid w:val="00252122"/>
    <w:rsid w:val="002713EC"/>
    <w:rsid w:val="0027497C"/>
    <w:rsid w:val="00276CE7"/>
    <w:rsid w:val="00283FBB"/>
    <w:rsid w:val="002952FD"/>
    <w:rsid w:val="002A07A3"/>
    <w:rsid w:val="002A3FFD"/>
    <w:rsid w:val="0031586E"/>
    <w:rsid w:val="00334D1C"/>
    <w:rsid w:val="0034552E"/>
    <w:rsid w:val="003616CC"/>
    <w:rsid w:val="00385BC4"/>
    <w:rsid w:val="00386743"/>
    <w:rsid w:val="003B0689"/>
    <w:rsid w:val="003D03BB"/>
    <w:rsid w:val="003D5BB8"/>
    <w:rsid w:val="003D67CF"/>
    <w:rsid w:val="003E1627"/>
    <w:rsid w:val="003E5DCF"/>
    <w:rsid w:val="003F2A62"/>
    <w:rsid w:val="00406A68"/>
    <w:rsid w:val="00410CE9"/>
    <w:rsid w:val="00412655"/>
    <w:rsid w:val="004474DA"/>
    <w:rsid w:val="004561F3"/>
    <w:rsid w:val="004614CA"/>
    <w:rsid w:val="004E2EAA"/>
    <w:rsid w:val="004F6E97"/>
    <w:rsid w:val="005369EC"/>
    <w:rsid w:val="00541C5A"/>
    <w:rsid w:val="00567A14"/>
    <w:rsid w:val="00590268"/>
    <w:rsid w:val="00692742"/>
    <w:rsid w:val="0069499F"/>
    <w:rsid w:val="006A5900"/>
    <w:rsid w:val="006D0A93"/>
    <w:rsid w:val="006D7717"/>
    <w:rsid w:val="006E5C4D"/>
    <w:rsid w:val="007152AC"/>
    <w:rsid w:val="0074601F"/>
    <w:rsid w:val="00751536"/>
    <w:rsid w:val="0078791D"/>
    <w:rsid w:val="007A25D6"/>
    <w:rsid w:val="007A397C"/>
    <w:rsid w:val="007A6621"/>
    <w:rsid w:val="007B323D"/>
    <w:rsid w:val="007D6F45"/>
    <w:rsid w:val="00873A84"/>
    <w:rsid w:val="00887122"/>
    <w:rsid w:val="0089084D"/>
    <w:rsid w:val="008A68F7"/>
    <w:rsid w:val="008D2F3F"/>
    <w:rsid w:val="0091200A"/>
    <w:rsid w:val="00915BA7"/>
    <w:rsid w:val="009333A7"/>
    <w:rsid w:val="009370B7"/>
    <w:rsid w:val="00940DF1"/>
    <w:rsid w:val="009532C7"/>
    <w:rsid w:val="009B567A"/>
    <w:rsid w:val="00A02546"/>
    <w:rsid w:val="00A25B13"/>
    <w:rsid w:val="00A5150E"/>
    <w:rsid w:val="00A85775"/>
    <w:rsid w:val="00AA5E22"/>
    <w:rsid w:val="00AD044E"/>
    <w:rsid w:val="00B219AF"/>
    <w:rsid w:val="00B25F0B"/>
    <w:rsid w:val="00B446FE"/>
    <w:rsid w:val="00B6492B"/>
    <w:rsid w:val="00B675BD"/>
    <w:rsid w:val="00B72917"/>
    <w:rsid w:val="00BA185A"/>
    <w:rsid w:val="00BA44B5"/>
    <w:rsid w:val="00BE57CF"/>
    <w:rsid w:val="00BF146E"/>
    <w:rsid w:val="00BF4CAE"/>
    <w:rsid w:val="00C00235"/>
    <w:rsid w:val="00C0566D"/>
    <w:rsid w:val="00C476F2"/>
    <w:rsid w:val="00C549BF"/>
    <w:rsid w:val="00C85482"/>
    <w:rsid w:val="00CB6783"/>
    <w:rsid w:val="00CC62FF"/>
    <w:rsid w:val="00CD7E76"/>
    <w:rsid w:val="00CE632E"/>
    <w:rsid w:val="00D070D1"/>
    <w:rsid w:val="00D0718B"/>
    <w:rsid w:val="00D21E2C"/>
    <w:rsid w:val="00D5694E"/>
    <w:rsid w:val="00D85432"/>
    <w:rsid w:val="00DC3B27"/>
    <w:rsid w:val="00DF039C"/>
    <w:rsid w:val="00DF1197"/>
    <w:rsid w:val="00E13F60"/>
    <w:rsid w:val="00E343DE"/>
    <w:rsid w:val="00E34E65"/>
    <w:rsid w:val="00E74346"/>
    <w:rsid w:val="00EB3E75"/>
    <w:rsid w:val="00EC4F49"/>
    <w:rsid w:val="00EC69FA"/>
    <w:rsid w:val="00F02033"/>
    <w:rsid w:val="00F42D2C"/>
    <w:rsid w:val="00F96D6F"/>
    <w:rsid w:val="00FB5D66"/>
    <w:rsid w:val="00FD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5F0B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semiHidden/>
    <w:rsid w:val="00B25F0B"/>
  </w:style>
  <w:style w:type="paragraph" w:styleId="a5">
    <w:name w:val="header"/>
    <w:basedOn w:val="a"/>
    <w:link w:val="a4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25F0B"/>
  </w:style>
  <w:style w:type="paragraph" w:styleId="a7">
    <w:name w:val="footer"/>
    <w:basedOn w:val="a"/>
    <w:link w:val="a6"/>
    <w:uiPriority w:val="99"/>
    <w:semiHidden/>
    <w:unhideWhenUsed/>
    <w:rsid w:val="00B25F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Plain Text"/>
    <w:basedOn w:val="a"/>
    <w:link w:val="1"/>
    <w:semiHidden/>
    <w:unhideWhenUsed/>
    <w:rsid w:val="00B25F0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link w:val="a8"/>
    <w:semiHidden/>
    <w:locked/>
    <w:rsid w:val="00B25F0B"/>
    <w:rPr>
      <w:rFonts w:ascii="Courier New" w:eastAsiaTheme="minorEastAsia" w:hAnsi="Courier New" w:cs="Courier New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B25F0B"/>
    <w:rPr>
      <w:rFonts w:ascii="Consolas" w:eastAsiaTheme="minorEastAsia" w:hAnsi="Consolas"/>
      <w:sz w:val="21"/>
      <w:szCs w:val="21"/>
      <w:lang w:eastAsia="ru-RU"/>
    </w:rPr>
  </w:style>
  <w:style w:type="paragraph" w:styleId="aa">
    <w:name w:val="No Spacing"/>
    <w:uiPriority w:val="1"/>
    <w:qFormat/>
    <w:rsid w:val="00B25F0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B25F0B"/>
    <w:pPr>
      <w:ind w:left="720"/>
      <w:contextualSpacing/>
    </w:pPr>
    <w:rPr>
      <w:rFonts w:eastAsiaTheme="minorHAnsi"/>
      <w:lang w:eastAsia="en-US"/>
    </w:rPr>
  </w:style>
  <w:style w:type="paragraph" w:customStyle="1" w:styleId="msonormalcxspmiddle">
    <w:name w:val="msonormal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B25F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r+swy06bq7lOjz8l8B5m2I0OfZm3r7IxiMCcIprppQ0=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lGwaQpwnaNZNoLZssGq6ocTSscRxn6sUFK6SR26CKq7CPDSamiUbJggAkCuIUfTW
mDsogoU1CsJpnbfw289SpA==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63f9v8Jb6i7YzTdbNyze5XQwzrE=</DigestValue>
      </Reference>
      <Reference URI="/word/endnotes.xml?ContentType=application/vnd.openxmlformats-officedocument.wordprocessingml.endnotes+xml">
        <DigestMethod Algorithm="http://www.w3.org/2000/09/xmldsig#sha1"/>
        <DigestValue>lrOdD4uD3JsZUEwLGqSr5z2UWug=</DigestValue>
      </Reference>
      <Reference URI="/word/fontTable.xml?ContentType=application/vnd.openxmlformats-officedocument.wordprocessingml.fontTable+xml">
        <DigestMethod Algorithm="http://www.w3.org/2000/09/xmldsig#sha1"/>
        <DigestValue>AGExcYikoJAA9AmGA5isVg4MFZQ=</DigestValue>
      </Reference>
      <Reference URI="/word/footnotes.xml?ContentType=application/vnd.openxmlformats-officedocument.wordprocessingml.footnotes+xml">
        <DigestMethod Algorithm="http://www.w3.org/2000/09/xmldsig#sha1"/>
        <DigestValue>GP5/nF9g851vqau/yjMjvHC/ayE=</DigestValue>
      </Reference>
      <Reference URI="/word/numbering.xml?ContentType=application/vnd.openxmlformats-officedocument.wordprocessingml.numbering+xml">
        <DigestMethod Algorithm="http://www.w3.org/2000/09/xmldsig#sha1"/>
        <DigestValue>c2+HGdbELnkISPi0vp4Kw0M58Ms=</DigestValue>
      </Reference>
      <Reference URI="/word/settings.xml?ContentType=application/vnd.openxmlformats-officedocument.wordprocessingml.settings+xml">
        <DigestMethod Algorithm="http://www.w3.org/2000/09/xmldsig#sha1"/>
        <DigestValue>lhK95phJXvJdah+0ygRJXEuuHMM=</DigestValue>
      </Reference>
      <Reference URI="/word/styles.xml?ContentType=application/vnd.openxmlformats-officedocument.wordprocessingml.styles+xml">
        <DigestMethod Algorithm="http://www.w3.org/2000/09/xmldsig#sha1"/>
        <DigestValue>poFktn/oUGeP+i8YQtuXTPyoN2M=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TEw4tiprfeFCF+gT00ig36+2m7U=</DigestValue>
      </Reference>
    </Manifest>
    <SignatureProperties>
      <SignatureProperty Id="idSignatureTime" Target="#idPackageSignature">
        <mdssi:SignatureTime>
          <mdssi:Format>YYYY-MM-DDThh:mm:ssTZD</mdssi:Format>
          <mdssi:Value>2019-08-08T11:09:47Z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53B4-09EA-4FA7-BFD6-A6DF3251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32</Pages>
  <Words>6151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49</cp:revision>
  <cp:lastPrinted>2019-05-07T11:00:00Z</cp:lastPrinted>
  <dcterms:created xsi:type="dcterms:W3CDTF">2019-01-29T05:46:00Z</dcterms:created>
  <dcterms:modified xsi:type="dcterms:W3CDTF">2019-08-06T08:13:00Z</dcterms:modified>
</cp:coreProperties>
</file>