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E141D" w:rsidRPr="003E141D" w:rsidRDefault="006B3C7F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                       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Собрание депутатов</w:t>
      </w:r>
    </w:p>
    <w:p w:rsidR="003E141D" w:rsidRPr="003E141D" w:rsidRDefault="00FA4622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МИХАЙЛОАННЕНСКОГО</w:t>
      </w:r>
      <w:r w:rsidR="00D468C7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сельсовета</w:t>
      </w:r>
    </w:p>
    <w:p w:rsidR="003E141D" w:rsidRPr="003E141D" w:rsidRDefault="00901BE0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 xml:space="preserve"> района</w:t>
      </w:r>
    </w:p>
    <w:p w:rsidR="003E141D" w:rsidRPr="003E141D" w:rsidRDefault="003E141D" w:rsidP="006B3C7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Курской области</w:t>
      </w: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FA4622" w:rsidRPr="003E141D" w:rsidRDefault="00FA4622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920AC4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3551AD">
        <w:rPr>
          <w:rFonts w:ascii="Arial" w:eastAsia="Times New Roman" w:hAnsi="Arial" w:cs="Arial"/>
          <w:b/>
          <w:sz w:val="32"/>
          <w:szCs w:val="32"/>
          <w:lang w:eastAsia="ru-RU"/>
        </w:rPr>
        <w:t>26</w:t>
      </w:r>
      <w:r w:rsidR="00920A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» июня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</w:t>
      </w:r>
      <w:r w:rsidR="00D468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>г</w:t>
      </w:r>
      <w:r w:rsidR="00920AC4">
        <w:rPr>
          <w:rFonts w:ascii="Arial" w:eastAsia="Times New Roman" w:hAnsi="Arial" w:cs="Arial"/>
          <w:b/>
          <w:sz w:val="32"/>
          <w:szCs w:val="32"/>
          <w:lang w:eastAsia="ru-RU"/>
        </w:rPr>
        <w:t>ода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920AC4">
        <w:rPr>
          <w:rFonts w:ascii="Arial" w:eastAsia="Times New Roman" w:hAnsi="Arial" w:cs="Arial"/>
          <w:b/>
          <w:sz w:val="32"/>
          <w:szCs w:val="32"/>
          <w:lang w:eastAsia="ru-RU"/>
        </w:rPr>
        <w:t>08</w:t>
      </w: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"/>
          <w:szCs w:val="2"/>
          <w:lang w:eastAsia="ru-RU"/>
        </w:rPr>
      </w:pP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</w:t>
      </w:r>
      <w:r w:rsidRPr="003E141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Положения о добровольных пожертвованиях </w:t>
      </w:r>
      <w:r w:rsidR="00D468C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FA46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Михайлоанненского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Советского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района</w:t>
      </w:r>
      <w:proofErr w:type="gramStart"/>
      <w:r w:rsidRPr="003E141D">
        <w:rPr>
          <w:rFonts w:ascii="Times New Roman" w:eastAsia="Times New Roman" w:hAnsi="Times New Roman" w:cs="Times New Roman"/>
          <w:b/>
          <w:color w:val="FFFFFF"/>
          <w:sz w:val="15"/>
          <w:szCs w:val="15"/>
          <w:lang w:eastAsia="ru-RU"/>
        </w:rPr>
        <w:t>0</w:t>
      </w:r>
      <w:proofErr w:type="gramEnd"/>
    </w:p>
    <w:p w:rsidR="003E141D" w:rsidRPr="003E141D" w:rsidRDefault="003E141D" w:rsidP="003E141D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color w:val="FFFFFF"/>
          <w:sz w:val="15"/>
          <w:szCs w:val="15"/>
          <w:lang w:eastAsia="ru-RU"/>
        </w:rPr>
        <w:t>0</w:t>
      </w:r>
    </w:p>
    <w:p w:rsidR="003E141D" w:rsidRPr="003E141D" w:rsidRDefault="003E141D" w:rsidP="003E141D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E141D">
        <w:rPr>
          <w:rFonts w:ascii="Times New Roman" w:eastAsia="Times New Roman" w:hAnsi="Times New Roman" w:cs="Times New Roman"/>
          <w:b/>
          <w:bCs/>
          <w:color w:val="707070"/>
          <w:sz w:val="2"/>
          <w:szCs w:val="24"/>
          <w:lang w:eastAsia="ru-RU"/>
        </w:rPr>
        <w:t>0</w:t>
      </w:r>
    </w:p>
    <w:p w:rsidR="003E141D" w:rsidRPr="003E141D" w:rsidRDefault="003E141D" w:rsidP="003E1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В соответствии со </w:t>
      </w:r>
      <w:hyperlink r:id="rId9" w:anchor="/document/10164072/entry/124" w:history="1">
        <w:r w:rsidRPr="003E141D">
          <w:rPr>
            <w:rFonts w:ascii="Arial" w:eastAsia="Calibri" w:hAnsi="Arial" w:cs="Arial"/>
            <w:sz w:val="24"/>
            <w:szCs w:val="24"/>
          </w:rPr>
          <w:t>статьями 124</w:t>
        </w:r>
      </w:hyperlink>
      <w:r w:rsidRPr="003E141D">
        <w:rPr>
          <w:rFonts w:ascii="Arial" w:eastAsia="Calibri" w:hAnsi="Arial" w:cs="Arial"/>
          <w:sz w:val="24"/>
          <w:szCs w:val="24"/>
        </w:rPr>
        <w:t>, </w:t>
      </w:r>
      <w:hyperlink r:id="rId10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582</w:t>
        </w:r>
      </w:hyperlink>
      <w:r w:rsidRPr="003E141D">
        <w:rPr>
          <w:rFonts w:ascii="Arial" w:eastAsia="Calibri" w:hAnsi="Arial" w:cs="Arial"/>
          <w:sz w:val="24"/>
          <w:szCs w:val="24"/>
        </w:rPr>
        <w:t> Гражданского кодекса Российской Федерации, </w:t>
      </w:r>
      <w:hyperlink r:id="rId11" w:anchor="/document/12112604/entry/415" w:history="1">
        <w:r w:rsidRPr="003E141D">
          <w:rPr>
            <w:rFonts w:ascii="Arial" w:eastAsia="Calibri" w:hAnsi="Arial" w:cs="Arial"/>
            <w:sz w:val="24"/>
            <w:szCs w:val="24"/>
          </w:rPr>
          <w:t>пунктом 4 статьи 41</w:t>
        </w:r>
      </w:hyperlink>
      <w:r w:rsidRPr="003E141D">
        <w:rPr>
          <w:rFonts w:ascii="Arial" w:eastAsia="Calibri" w:hAnsi="Arial" w:cs="Arial"/>
          <w:sz w:val="24"/>
          <w:szCs w:val="24"/>
        </w:rPr>
        <w:t> Бюджетного кодекса Российской Федерации, </w:t>
      </w:r>
      <w:hyperlink r:id="rId12" w:anchor="/document/58056844/entry/5501" w:history="1">
        <w:r w:rsidRPr="003E141D">
          <w:rPr>
            <w:rFonts w:ascii="Arial" w:eastAsia="Calibri" w:hAnsi="Arial" w:cs="Arial"/>
            <w:sz w:val="24"/>
            <w:szCs w:val="24"/>
          </w:rPr>
          <w:t>частью 1 статьи 55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06 октября 2003 года № 131-ФЗ «Об общих принципах организации местного самоуправления в Российской Федерации», </w:t>
      </w:r>
      <w:hyperlink r:id="rId13" w:anchor="/document/104232/entry/100" w:history="1">
        <w:r w:rsidRPr="003E141D">
          <w:rPr>
            <w:rFonts w:ascii="Arial" w:eastAsia="Calibri" w:hAnsi="Arial" w:cs="Arial"/>
            <w:sz w:val="24"/>
            <w:szCs w:val="24"/>
          </w:rPr>
          <w:t>разделом 1</w:t>
        </w:r>
      </w:hyperlink>
      <w:r w:rsidRPr="003E141D">
        <w:rPr>
          <w:rFonts w:ascii="Arial" w:eastAsia="Calibri" w:hAnsi="Arial" w:cs="Arial"/>
          <w:sz w:val="24"/>
          <w:szCs w:val="24"/>
        </w:rPr>
        <w:t> Федерального закона от 11 августа 1995 года №135-ФЗ «О благотворительной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деятельности и благотворительных организациях», </w:t>
      </w:r>
      <w:hyperlink r:id="rId14" w:anchor="/document/10105879/entry/26" w:history="1">
        <w:r w:rsidRPr="003E141D">
          <w:rPr>
            <w:rFonts w:ascii="Arial" w:eastAsia="Calibri" w:hAnsi="Arial" w:cs="Arial"/>
            <w:sz w:val="24"/>
            <w:szCs w:val="24"/>
          </w:rPr>
          <w:t>статьей 26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Федерального закона от 12 января 1996 года № 7-ФЗ </w:t>
      </w:r>
      <w:r w:rsidRPr="00383A3E">
        <w:rPr>
          <w:rFonts w:ascii="Arial" w:eastAsia="Calibri" w:hAnsi="Arial" w:cs="Arial"/>
          <w:sz w:val="24"/>
          <w:szCs w:val="24"/>
        </w:rPr>
        <w:t>«О некоммерческих организациях», </w:t>
      </w:r>
      <w:hyperlink r:id="rId15" w:anchor="/document/30112740/entry/0" w:history="1">
        <w:r w:rsidRPr="00383A3E">
          <w:rPr>
            <w:rFonts w:ascii="Arial" w:eastAsia="Calibri" w:hAnsi="Arial" w:cs="Arial"/>
            <w:sz w:val="24"/>
            <w:szCs w:val="24"/>
          </w:rPr>
          <w:t>Уставом</w:t>
        </w:r>
      </w:hyperlink>
      <w:r w:rsidRPr="00383A3E">
        <w:rPr>
          <w:rFonts w:ascii="Arial" w:eastAsia="Calibri" w:hAnsi="Arial" w:cs="Arial"/>
          <w:sz w:val="24"/>
          <w:szCs w:val="24"/>
        </w:rPr>
        <w:t> муниципального образования «</w:t>
      </w:r>
      <w:r w:rsidR="00FA4622">
        <w:rPr>
          <w:rFonts w:ascii="Arial" w:eastAsia="Calibri" w:hAnsi="Arial" w:cs="Arial"/>
          <w:sz w:val="24"/>
          <w:szCs w:val="24"/>
        </w:rPr>
        <w:t>Михайлоанненский</w:t>
      </w:r>
      <w:r w:rsidRPr="00383A3E">
        <w:rPr>
          <w:rFonts w:ascii="Arial" w:eastAsia="Calibri" w:hAnsi="Arial" w:cs="Arial"/>
          <w:sz w:val="24"/>
          <w:szCs w:val="24"/>
        </w:rPr>
        <w:t xml:space="preserve"> сельсовет»</w:t>
      </w:r>
      <w:r w:rsidRPr="003E141D">
        <w:rPr>
          <w:rFonts w:ascii="Arial" w:eastAsia="Calibri" w:hAnsi="Arial" w:cs="Arial"/>
          <w:sz w:val="24"/>
          <w:szCs w:val="24"/>
        </w:rPr>
        <w:t xml:space="preserve">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области, Собрание депутатов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решило: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 Утвердить </w:t>
      </w:r>
      <w:hyperlink r:id="rId16" w:anchor="/document/30178499/entry/1000" w:history="1">
        <w:r w:rsidRPr="003E141D">
          <w:rPr>
            <w:rFonts w:ascii="Arial" w:eastAsia="Calibri" w:hAnsi="Arial" w:cs="Arial"/>
            <w:sz w:val="24"/>
            <w:szCs w:val="24"/>
          </w:rPr>
          <w:t>Положение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 о добровольных пожертвованиях 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в Администрации </w:t>
      </w:r>
      <w:r w:rsidR="00FA4622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Михайлоанненского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Советского</w:t>
      </w:r>
      <w:r w:rsidRPr="003E14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со дня опубликования в установленном порядке на официальном сайте Администрации </w:t>
      </w:r>
      <w:r w:rsidR="00FA4622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3E141D" w:rsidRPr="003E141D" w:rsidRDefault="00FA4622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Михайлоанненского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</w:p>
    <w:p w:rsidR="003E141D" w:rsidRPr="003E141D" w:rsidRDefault="00901BE0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                                                                              </w:t>
      </w:r>
      <w:proofErr w:type="spellStart"/>
      <w:r w:rsidR="00FA4622">
        <w:rPr>
          <w:rFonts w:ascii="Arial" w:eastAsia="Times New Roman" w:hAnsi="Arial" w:cs="Arial"/>
          <w:bCs/>
          <w:sz w:val="24"/>
          <w:szCs w:val="24"/>
          <w:lang w:eastAsia="ru-RU"/>
        </w:rPr>
        <w:t>Т.И.Солдатова</w:t>
      </w:r>
      <w:proofErr w:type="spellEnd"/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E141D" w:rsidRPr="003E141D" w:rsidRDefault="00920AC4" w:rsidP="00920A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622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6274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:rsidR="003E141D" w:rsidRPr="003E141D" w:rsidRDefault="00901BE0" w:rsidP="003E141D">
      <w:pPr>
        <w:autoSpaceDE w:val="0"/>
        <w:autoSpaceDN w:val="0"/>
        <w:adjustRightInd w:val="0"/>
        <w:spacing w:after="0" w:line="240" w:lineRule="auto"/>
        <w:ind w:firstLine="17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                                                                              </w:t>
      </w:r>
      <w:r w:rsidR="00920AC4">
        <w:rPr>
          <w:rFonts w:ascii="Arial" w:eastAsia="Times New Roman" w:hAnsi="Arial" w:cs="Arial"/>
          <w:sz w:val="24"/>
          <w:szCs w:val="24"/>
          <w:lang w:eastAsia="ru-RU"/>
        </w:rPr>
        <w:t>С.В. Буланова</w:t>
      </w:r>
    </w:p>
    <w:p w:rsidR="003E141D" w:rsidRPr="003E141D" w:rsidRDefault="003E141D" w:rsidP="003E141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E141D" w:rsidRPr="003E141D" w:rsidRDefault="003E141D" w:rsidP="003E14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AC4" w:rsidRDefault="00920AC4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Утверждено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3E141D" w:rsidRPr="003E141D" w:rsidRDefault="00FA4622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Михайлоанненского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3E141D" w:rsidRPr="003E141D" w:rsidRDefault="00901BE0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3E141D"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20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551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920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июня 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383A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920A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190A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3E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E141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Положение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3E141D">
        <w:rPr>
          <w:rFonts w:ascii="Arial" w:eastAsia="Calibri" w:hAnsi="Arial" w:cs="Arial"/>
          <w:b/>
          <w:sz w:val="32"/>
          <w:szCs w:val="32"/>
        </w:rPr>
        <w:t xml:space="preserve">о добровольных пожертвованиях 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в Администрации </w:t>
      </w:r>
      <w:r w:rsidR="00FA4622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Михайлоанненского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сельсовета </w:t>
      </w:r>
      <w:r w:rsidR="00901B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Советского</w:t>
      </w:r>
      <w:r w:rsidRPr="003E141D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1. Общие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Настоящее Положение регулирует порядок привлечения и расходования добровольных пожертвований физических и юридических лиц в  Администрации 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 муниципальным учреждениям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 В настоящем Положении используются следующие основные понятия: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 </w:t>
      </w:r>
      <w:r w:rsidRPr="003E141D">
        <w:rPr>
          <w:rFonts w:ascii="Arial" w:eastAsia="Calibri" w:hAnsi="Arial" w:cs="Arial"/>
          <w:bCs/>
          <w:sz w:val="24"/>
          <w:szCs w:val="24"/>
        </w:rPr>
        <w:t>добровольное пожертвование</w:t>
      </w:r>
      <w:r w:rsidRPr="003E141D">
        <w:rPr>
          <w:rFonts w:ascii="Arial" w:eastAsia="Calibri" w:hAnsi="Arial" w:cs="Arial"/>
          <w:sz w:val="24"/>
          <w:szCs w:val="24"/>
        </w:rPr>
        <w:t> - это дарение имущества, включая денежные средства, ценные бумаги или имущественные права физических и юридических лиц, в общеполезных целях;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 </w:t>
      </w:r>
      <w:r w:rsidRPr="003E141D">
        <w:rPr>
          <w:rFonts w:ascii="Arial" w:eastAsia="Calibri" w:hAnsi="Arial" w:cs="Arial"/>
          <w:bCs/>
          <w:sz w:val="24"/>
          <w:szCs w:val="24"/>
        </w:rPr>
        <w:t>жертвователь</w:t>
      </w:r>
      <w:r w:rsidRPr="003E141D">
        <w:rPr>
          <w:rFonts w:ascii="Arial" w:eastAsia="Calibri" w:hAnsi="Arial" w:cs="Arial"/>
          <w:sz w:val="24"/>
          <w:szCs w:val="24"/>
        </w:rPr>
        <w:t> - физическое или юридическое лицо, независимо от организационно-правовой формы, в том числе политические партии, некоммерческие организации, осуществляющие добровольное пожертвование по собственной инициативе на добровольной основе. Размер (объем) пожертвований не ограничен.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Формы добровольных пожертвований: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передача в собственность имущества, в том числе денежных средств и (или) объектов интеллектуальной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наделение правами владения, пользования и распоряжения любыми объектами права собственности;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3)выполнение работ, предоставление услуг жертвователями - юридическими и физическими лицами.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1.4. Жертвователи вправе определять цели и назначение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1.5. Принятие решения о добровольном пожертвовании не требует чьего-либо разрешения или согласия, а также принятия муниципального правового акта.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1.6. При работе с жертвователями устанавливаются следующие принципы: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добровольность;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законность;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3) конфиденциальность при получении добровольных пожертвований;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4) гласность при использовании добровольно пожертвованного имущества (денежных средств).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1.7. Между жертвователем и Администрацией 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муниципальным учреждением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по желанию жертвователя заключается договор добровольного пожертвования (форма прилагается).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lastRenderedPageBreak/>
        <w:t>2. Порядок привлечения и использования добровольны</w:t>
      </w:r>
      <w:r w:rsidR="00F46DD3">
        <w:rPr>
          <w:rFonts w:ascii="Arial" w:eastAsia="Calibri" w:hAnsi="Arial" w:cs="Arial"/>
          <w:b/>
          <w:sz w:val="30"/>
          <w:szCs w:val="30"/>
        </w:rPr>
        <w:t xml:space="preserve">х пожертвований Администрацией </w:t>
      </w:r>
      <w:r w:rsidR="00FA4622">
        <w:rPr>
          <w:rFonts w:ascii="Arial" w:eastAsia="Calibri" w:hAnsi="Arial" w:cs="Arial"/>
          <w:b/>
          <w:sz w:val="30"/>
          <w:szCs w:val="30"/>
        </w:rPr>
        <w:t>Михайлоанненского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901BE0">
        <w:rPr>
          <w:rFonts w:ascii="Arial" w:eastAsia="Calibri" w:hAnsi="Arial" w:cs="Arial"/>
          <w:b/>
          <w:sz w:val="30"/>
          <w:szCs w:val="30"/>
        </w:rPr>
        <w:t>Советского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2.1. С инициативой о привлечении добровольных пожертвований могут выступать: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1) глава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2) Собрание депутатов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района;</w:t>
      </w:r>
    </w:p>
    <w:p w:rsidR="003E141D" w:rsidRPr="003E141D" w:rsidRDefault="00F46DD3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Обращение главы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>
        <w:rPr>
          <w:rFonts w:ascii="Arial" w:eastAsia="Calibri" w:hAnsi="Arial" w:cs="Arial"/>
          <w:sz w:val="24"/>
          <w:szCs w:val="24"/>
        </w:rPr>
        <w:t xml:space="preserve"> района, Собрание депутатов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="003E141D" w:rsidRPr="003E141D">
        <w:rPr>
          <w:rFonts w:ascii="Arial" w:eastAsia="Calibri" w:hAnsi="Arial" w:cs="Arial"/>
          <w:sz w:val="24"/>
          <w:szCs w:val="24"/>
        </w:rPr>
        <w:t xml:space="preserve"> района к юридическим и физическим лицам о добровольных пожертвованиях должно содержать в себе основные направления расходования привлекаемых денежных средств и цели использования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Обращения о привлечении добровольных пожертвований могут доводиться до жертвователей через средства массовой информации, в форме персональных писем к руководителям организаций, индивидуальным предпринимателям, физическим лицам.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2.2. Физические и юридические лица вправе самостоятельно обращаться в органы местного самоуправления с предложениями о передаче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Если жертвователем не определено, на какие цели и нужды направляются добровольные пожертвования, то решение о направлении (цели использования) принимается Администрацией 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="00F46DD3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 xml:space="preserve">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муниципальным учреждением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если это установлено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недвижимое имущество регулируются сторонами в договоре добровольного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Принимаемое от жертвователя имущество является собственностью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 учитывается в реестре имущества, находящегося в муниципальной собственности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 Стоимость передаваемого имущества или имущественных прав определяется сторонами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 и относятся к безвозмездным поступлениям от физических и юридических лиц.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В бюджете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 добровольные пожертвования, поступившие в виде денежных средств, учитываются в соответствии с Бюджетным кодексом РФ.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2.6. Перечисление жертвователями денежных средств осуществляется безналичным путем через банковские организации. Пожертвованные денежные средства подлежат перечислению на счет, открытый в Управлении Федерального казначейства по Курской области для учета доходов, распределяемых между бюджетами.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2.7. Для осуществления выполнения наказов жертвователя, поступившие средства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1) для казенных учреждений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 на основании письменной заявки получателя добровольного пожертвования;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для бюджетных учреждений в виде субсидии на иные цели.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2.8. Добровольные пожертвования используются в соответствии с целевым назначением, указанным в договоре добровольного пожертвования, либо в соответствии с принятым правовым актом Администрации 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="00693F7B">
        <w:rPr>
          <w:rFonts w:ascii="Arial" w:eastAsia="Calibri" w:hAnsi="Arial" w:cs="Arial"/>
          <w:sz w:val="24"/>
          <w:szCs w:val="24"/>
        </w:rPr>
        <w:t xml:space="preserve"> </w:t>
      </w:r>
      <w:r w:rsidRPr="003E141D">
        <w:rPr>
          <w:rFonts w:ascii="Arial" w:eastAsia="Calibri" w:hAnsi="Arial" w:cs="Arial"/>
          <w:sz w:val="24"/>
          <w:szCs w:val="24"/>
        </w:rPr>
        <w:t>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Пожертвованное имущество используется в соответствии с его прямым назначением.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2.9. Администрация 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или муниципальное учреждение, в пользу которого сделано пожертвование, использование которого обусловлено определенным назначением, должны вести обособленный учет всех операций по использованию пожертвования.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2.10. Сведения о поступлении и расходовании пожертвований в виде денежных средств включаются в ежемесячные, ежеквартальные и годовой отчеты об исполнении бюджета.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Собрание депутатов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утверждает отчет об использовании средств добровольных пожертвований в рамках утверждения отчета об исполнении бюджета за прошедший финансовый год.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 xml:space="preserve">3. Порядок привлечения и использования добровольных пожертвований муниципальными учреждениями Администрации </w:t>
      </w:r>
      <w:r w:rsidR="00FA4622">
        <w:rPr>
          <w:rFonts w:ascii="Arial" w:eastAsia="Calibri" w:hAnsi="Arial" w:cs="Arial"/>
          <w:b/>
          <w:sz w:val="30"/>
          <w:szCs w:val="30"/>
        </w:rPr>
        <w:t>Михайлоанненского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сельсовета </w:t>
      </w:r>
      <w:r w:rsidR="00901BE0">
        <w:rPr>
          <w:rFonts w:ascii="Arial" w:eastAsia="Calibri" w:hAnsi="Arial" w:cs="Arial"/>
          <w:b/>
          <w:sz w:val="30"/>
          <w:szCs w:val="30"/>
        </w:rPr>
        <w:t>Советского</w:t>
      </w:r>
      <w:r w:rsidRPr="003E141D">
        <w:rPr>
          <w:rFonts w:ascii="Arial" w:eastAsia="Calibri" w:hAnsi="Arial" w:cs="Arial"/>
          <w:b/>
          <w:sz w:val="30"/>
          <w:szCs w:val="30"/>
        </w:rPr>
        <w:t xml:space="preserve"> района.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3.1. Муниципальные учреждения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вправе привлекать добровольные пожертвования физических и юридических лиц в целях обеспечения выполнения уставной деятельности учреждений.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3.2. Добровольные пожертвования физических лиц в виде денежных средств вносятся в кассу бухгалтерии, осуществляющей бухгалтерский учет в данном учреждении, или в кассу учреждения, ведущего самостоятельный бухгалтерский учет, или ответственному лицу учреждения по приему денежных средств с выдачей квитанции строгой отчетности, по форме установленной действующим законодательством, подтверждающей принятие добровольного пожертвования от физического лица, с последующим внесением денежных средств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3.3. Добровольные пожертвования в виде денежных средств юридических лиц перечисляются: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1) по муниципальным бюджетным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расчетный счет по учету средств, полученных от платных услуг и иной приносящей доход деятельности учреждения, открытый в Управлении Федерального казначейства по Курской области;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2) по муниципальным казенным учреждениям: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- на счет, открытый в Управлении Федерального казначейства по Курской области, с указанием муниципального казенного учреждения в качестве администратора доходов.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3.4. Имущественное добровольное пожертвование оформляется актом приема-передачи, который является неотъемлемой частью договора пожертвования, и в </w:t>
      </w:r>
      <w:r w:rsidRPr="003E141D">
        <w:rPr>
          <w:rFonts w:ascii="Arial" w:eastAsia="Calibri" w:hAnsi="Arial" w:cs="Arial"/>
          <w:sz w:val="24"/>
          <w:szCs w:val="24"/>
        </w:rPr>
        <w:lastRenderedPageBreak/>
        <w:t>случае, установленном действующим законодательством, подлежит государственной регистрации.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Имущество, принимаемое от жертвователя муниципальным казенным учреждением, является собственностью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района. Муниципальное казенное учреждение направляет данные о пожертвованном имуществе в уполномоченный орган по управлению муниципальным имуществом, для внесения в реестр имущества, находящегося в муниципальной собственности муниципального образования «</w:t>
      </w:r>
      <w:r w:rsidR="00FA4622">
        <w:rPr>
          <w:rFonts w:ascii="Arial" w:eastAsia="Calibri" w:hAnsi="Arial" w:cs="Arial"/>
          <w:sz w:val="24"/>
          <w:szCs w:val="24"/>
        </w:rPr>
        <w:t>Михайлоанненский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сельсовет»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Курской области.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Если имущество, принимаемое от жертвователя муниципальным бюджетным учреждением, относится к категории особо ценного движимого имущества, то учреждение направляет сведения о нем в орган, осуществляющий функции и полномочия учредителя.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3.6. Если жертвователем не определено, на какие цели и нужды направляются добровольные пожертвования, то имущественное пожертвование используется муниципальным учреждением в соответствии с назначением имущества, а пожертвованные денежные средства направляются на финансирование общеполезных работ, мероприятий и программ, имеющих социально значимую направленность.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3.7. Муниципальные учреждения, принимающие добровольные пожертвования, для использования которых жертвователем определено назначение, должны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3.8. Распоряжение пожертвованным имуществом осуществляет руководитель учреждения в установленном порядке.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казенными учреждениями денежные средства расходуются в соответствии с утвержденной бюджетной сметой.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Муниципальными бюджетными учреждениями денежные средства расходуются в соответствии с утвержденным планом финансово-хозяйственной деятельности учреждения.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3.9. Учет добровольных пожертвований ведется в соответствии с Инструкцией по бюджетному учету и </w:t>
      </w:r>
      <w:hyperlink r:id="rId17" w:anchor="/document/10900200/entry/0" w:history="1">
        <w:r w:rsidRPr="003E141D">
          <w:rPr>
            <w:rFonts w:ascii="Arial" w:eastAsia="Calibri" w:hAnsi="Arial" w:cs="Arial"/>
            <w:sz w:val="24"/>
            <w:szCs w:val="24"/>
          </w:rPr>
          <w:t>Налоговым кодексом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3.10. Муниципальное учреждение обеспечивает доступ физических и юридических лиц, осуществивших добровольное пожертвование, к документации, связанной с целевым расходованием добровольных пожертвований.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3.11. Между жертвователем и муниципальным учреждением Администрации </w:t>
      </w:r>
      <w:r w:rsidR="00FA4622">
        <w:rPr>
          <w:rFonts w:ascii="Arial" w:eastAsia="Calibri" w:hAnsi="Arial" w:cs="Arial"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сельсовета </w:t>
      </w:r>
      <w:r w:rsidR="00901BE0">
        <w:rPr>
          <w:rFonts w:ascii="Arial" w:eastAsia="Calibri" w:hAnsi="Arial" w:cs="Arial"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sz w:val="24"/>
          <w:szCs w:val="24"/>
        </w:rPr>
        <w:t xml:space="preserve"> района по желанию жертвователя заключается договор добровольного пожертвования, по </w:t>
      </w:r>
      <w:hyperlink r:id="rId18" w:anchor="/document/30178499/entry/100" w:history="1">
        <w:r w:rsidRPr="003E141D">
          <w:rPr>
            <w:rFonts w:ascii="Arial" w:eastAsia="Calibri" w:hAnsi="Arial" w:cs="Arial"/>
            <w:sz w:val="24"/>
            <w:szCs w:val="24"/>
          </w:rPr>
          <w:t>форме</w:t>
        </w:r>
      </w:hyperlink>
      <w:r w:rsidRPr="003E141D">
        <w:rPr>
          <w:rFonts w:ascii="Arial" w:eastAsia="Calibri" w:hAnsi="Arial" w:cs="Arial"/>
          <w:sz w:val="24"/>
          <w:szCs w:val="24"/>
        </w:rPr>
        <w:t> установленной настоящим Положением</w:t>
      </w:r>
      <w:r w:rsidRPr="003E1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0"/>
          <w:szCs w:val="30"/>
        </w:rPr>
      </w:pPr>
      <w:r w:rsidRPr="003E141D">
        <w:rPr>
          <w:rFonts w:ascii="Arial" w:eastAsia="Calibri" w:hAnsi="Arial" w:cs="Arial"/>
          <w:b/>
          <w:sz w:val="30"/>
          <w:szCs w:val="30"/>
        </w:rPr>
        <w:t>4. 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Правоотношения, связанные с добровольными пожертвованиями, не урегулированные настоящим Положением, регулируются действующим </w:t>
      </w:r>
      <w:hyperlink r:id="rId19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3E141D">
        <w:rPr>
          <w:rFonts w:ascii="Arial" w:eastAsia="Calibri" w:hAnsi="Arial" w:cs="Arial"/>
          <w:sz w:val="24"/>
          <w:szCs w:val="24"/>
        </w:rPr>
        <w:t> 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>Приложение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к </w:t>
      </w:r>
      <w:hyperlink r:id="rId20" w:anchor="/document/30178499/entry/1000" w:history="1">
        <w:r w:rsidRPr="003E141D">
          <w:rPr>
            <w:rFonts w:ascii="Arial" w:eastAsia="Calibri" w:hAnsi="Arial" w:cs="Arial"/>
            <w:bCs/>
            <w:sz w:val="24"/>
            <w:szCs w:val="24"/>
          </w:rPr>
          <w:t>Положению</w:t>
        </w:r>
      </w:hyperlink>
      <w:r w:rsidRPr="003E141D">
        <w:rPr>
          <w:rFonts w:ascii="Arial" w:eastAsia="Calibri" w:hAnsi="Arial" w:cs="Arial"/>
          <w:bCs/>
          <w:sz w:val="24"/>
          <w:szCs w:val="24"/>
        </w:rPr>
        <w:t> о добровольных</w:t>
      </w:r>
      <w:r w:rsidRPr="003E141D">
        <w:rPr>
          <w:rFonts w:ascii="Arial" w:eastAsia="Calibri" w:hAnsi="Arial" w:cs="Arial"/>
          <w:bCs/>
          <w:sz w:val="24"/>
          <w:szCs w:val="24"/>
        </w:rPr>
        <w:br/>
        <w:t>пожертвованиях в Администрации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A4622">
        <w:rPr>
          <w:rFonts w:ascii="Arial" w:eastAsia="Calibri" w:hAnsi="Arial" w:cs="Arial"/>
          <w:bCs/>
          <w:sz w:val="24"/>
          <w:szCs w:val="24"/>
        </w:rPr>
        <w:t>Михайлоанненского</w:t>
      </w:r>
      <w:r w:rsidRPr="003E141D">
        <w:rPr>
          <w:rFonts w:ascii="Arial" w:eastAsia="Calibri" w:hAnsi="Arial" w:cs="Arial"/>
          <w:bCs/>
          <w:sz w:val="24"/>
          <w:szCs w:val="24"/>
        </w:rPr>
        <w:t xml:space="preserve"> сельсовета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Arial" w:eastAsia="Calibri" w:hAnsi="Arial" w:cs="Arial"/>
          <w:bCs/>
          <w:sz w:val="24"/>
          <w:szCs w:val="24"/>
        </w:rPr>
      </w:pPr>
      <w:r w:rsidRPr="003E141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901BE0">
        <w:rPr>
          <w:rFonts w:ascii="Arial" w:eastAsia="Calibri" w:hAnsi="Arial" w:cs="Arial"/>
          <w:bCs/>
          <w:sz w:val="24"/>
          <w:szCs w:val="24"/>
        </w:rPr>
        <w:t>Советского</w:t>
      </w:r>
      <w:r w:rsidRPr="003E141D">
        <w:rPr>
          <w:rFonts w:ascii="Arial" w:eastAsia="Calibri" w:hAnsi="Arial" w:cs="Arial"/>
          <w:bCs/>
          <w:sz w:val="24"/>
          <w:szCs w:val="24"/>
        </w:rPr>
        <w:t xml:space="preserve"> района</w:t>
      </w: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41D" w:rsidRPr="003E141D" w:rsidRDefault="003E141D" w:rsidP="003E141D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  <w:r w:rsidRPr="003E141D">
        <w:rPr>
          <w:rFonts w:ascii="Arial" w:eastAsia="Calibri" w:hAnsi="Arial" w:cs="Arial"/>
          <w:b/>
          <w:bCs/>
          <w:sz w:val="32"/>
          <w:szCs w:val="32"/>
        </w:rPr>
        <w:t>Примерный договор добровольного пожертвования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                                                                               ________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населенного пункта)                                                           (дата)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(Ф.И.О. паспортные данные, адрес, для юридических лиц его наименование)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именуем___ в дальнейшем Жертвователь, в лице_________________________,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(должность, Ф.И.О.)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 __________________________________________________________________,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(наименование муниципального образования либо муниципального учреждения)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в лице __________________________ именуем____ в дальнейшем Одаряемый,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(должность, Ф.И.О)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141D">
        <w:rPr>
          <w:rFonts w:ascii="Arial" w:eastAsia="Calibri" w:hAnsi="Arial" w:cs="Arial"/>
          <w:sz w:val="24"/>
          <w:szCs w:val="24"/>
        </w:rPr>
        <w:t>действующий</w:t>
      </w:r>
      <w:proofErr w:type="gramEnd"/>
      <w:r w:rsidRPr="003E141D">
        <w:rPr>
          <w:rFonts w:ascii="Arial" w:eastAsia="Calibri" w:hAnsi="Arial" w:cs="Arial"/>
          <w:sz w:val="24"/>
          <w:szCs w:val="24"/>
        </w:rPr>
        <w:t xml:space="preserve">  на основании ___________________________________________,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       (правоустанавливающий документ)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именуемые в дальнейшем Стороны, заключили настоящий договор о нижеследующем.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141D">
        <w:rPr>
          <w:rFonts w:ascii="Arial" w:eastAsia="Calibri" w:hAnsi="Arial" w:cs="Arial"/>
          <w:b/>
          <w:bCs/>
          <w:sz w:val="24"/>
          <w:szCs w:val="24"/>
        </w:rPr>
        <w:t xml:space="preserve">                        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 xml:space="preserve"> 1. Предмет договора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1.1. По настоящему договору Жертвователь передает Одаряемому добровольное пожертвование в виде___________________________________,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(указывается вид пожертвования: денежные средства, имущество, имущественные права, и его стоимость)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 цели, указанные в настоящем договоре.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1.2. Пожертвование передается в собственность Одаряемому на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осуществление следующих общеполезных целей: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1.2.1.____________________________________________________________;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1.2.2.____________________________________________________________;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1.2.3.____________________________________________________________;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 Одаряемый принимает на себя обязательство обеспечить осуществление указанных целей путем использования пожертвования последующему назначению: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1.3.1.__________________________________________________________;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1.3.2.__________________________________________________________;</w:t>
      </w:r>
    </w:p>
    <w:p w:rsidR="003E141D" w:rsidRPr="003E141D" w:rsidRDefault="003E141D" w:rsidP="003E141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1.3.3.__________________________________________________________.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E14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2. Права и обязанности Сторон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2.1. Жертвователь передает Одаряемому пожертвование путем перечисления денежных средств на расчетный счет Одаряемого либо передачи пожертвованного имущества по акту приема-передачи,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lastRenderedPageBreak/>
        <w:t>2.2. Переход права собственности на пожертвованное имущество осуществляется с момента подписания акта приема-передачи, а в случае пожертвования недвижимого имущества - с момента государственной регистрации настоящего договора. Расходы по уплате государственной пошлины за государственную регистрацию пожертвованного имущества осуществляются за счет ____________________________________.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                                             (указывается Жертвователь или Одаряемый)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2.3. Одаряемый обязуется вести обособленный учет всех операций по использованию пожертвованного имущества.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3. Срок действия договора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4. Заключительные положения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путем переговоров на основе действующего законодательства.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4.2. В случае </w:t>
      </w:r>
      <w:proofErr w:type="spellStart"/>
      <w:r w:rsidRPr="003E141D">
        <w:rPr>
          <w:rFonts w:ascii="Arial" w:eastAsia="Calibri" w:hAnsi="Arial" w:cs="Arial"/>
          <w:sz w:val="24"/>
          <w:szCs w:val="24"/>
        </w:rPr>
        <w:t>неурегулирования</w:t>
      </w:r>
      <w:proofErr w:type="spellEnd"/>
      <w:r w:rsidRPr="003E141D">
        <w:rPr>
          <w:rFonts w:ascii="Arial" w:eastAsia="Calibri" w:hAnsi="Arial" w:cs="Arial"/>
          <w:sz w:val="24"/>
          <w:szCs w:val="24"/>
        </w:rPr>
        <w:t xml:space="preserve"> спорных вопросов в процессе переговоров, споры разрешаются в суде в порядке, установленном действующим законодательством.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4.4. Во всем остальном, что не предусмотрено настоящим договором, Стороны руководствуются положениями </w:t>
      </w:r>
      <w:hyperlink r:id="rId21" w:anchor="/document/10164072/entry/582" w:history="1">
        <w:r w:rsidRPr="003E141D">
          <w:rPr>
            <w:rFonts w:ascii="Arial" w:eastAsia="Calibri" w:hAnsi="Arial" w:cs="Arial"/>
            <w:sz w:val="24"/>
            <w:szCs w:val="24"/>
          </w:rPr>
          <w:t>статьи 582</w:t>
        </w:r>
      </w:hyperlink>
      <w:r w:rsidRPr="003E141D">
        <w:rPr>
          <w:rFonts w:ascii="Arial" w:eastAsia="Calibri" w:hAnsi="Arial" w:cs="Arial"/>
          <w:sz w:val="24"/>
          <w:szCs w:val="24"/>
        </w:rPr>
        <w:t xml:space="preserve"> Гражданского кодекса Российской Федерации, иными нормами действующего законодательства Российской Федерации.</w:t>
      </w:r>
    </w:p>
    <w:p w:rsidR="003E141D" w:rsidRPr="003E141D" w:rsidRDefault="003E141D" w:rsidP="003E141D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>4.5. Договор составлен в двух экземплярах, имеющих одинаковую юридическую силу, из которых один находится у Жертвователя, второй – у Одаряемого.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3E141D">
        <w:rPr>
          <w:rFonts w:ascii="Arial" w:eastAsia="Calibri" w:hAnsi="Arial" w:cs="Arial"/>
          <w:b/>
          <w:bCs/>
          <w:sz w:val="26"/>
          <w:szCs w:val="26"/>
        </w:rPr>
        <w:t>5. Подписи, адреса и реквизиты Сторон</w:t>
      </w:r>
    </w:p>
    <w:p w:rsidR="003E141D" w:rsidRPr="003E141D" w:rsidRDefault="003E141D" w:rsidP="003E14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E141D">
        <w:rPr>
          <w:rFonts w:ascii="Arial" w:eastAsia="Calibri" w:hAnsi="Arial" w:cs="Arial"/>
          <w:sz w:val="24"/>
          <w:szCs w:val="24"/>
        </w:rPr>
        <w:t xml:space="preserve">     Жертвователь                                                                                  Одаряемый</w:t>
      </w: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1D" w:rsidRPr="003E141D" w:rsidRDefault="003E141D" w:rsidP="003E141D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36EE0" w:rsidRPr="006B7533" w:rsidRDefault="00336EE0" w:rsidP="003E141D">
      <w:pPr>
        <w:keepNext/>
        <w:tabs>
          <w:tab w:val="num" w:pos="0"/>
        </w:tabs>
        <w:spacing w:line="276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BE6683">
      <w:headerReference w:type="default" r:id="rId22"/>
      <w:footerReference w:type="first" r:id="rId23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8B3" w:rsidRDefault="001948B3" w:rsidP="007212FD">
      <w:pPr>
        <w:spacing w:after="0" w:line="240" w:lineRule="auto"/>
      </w:pPr>
      <w:r>
        <w:separator/>
      </w:r>
    </w:p>
  </w:endnote>
  <w:endnote w:type="continuationSeparator" w:id="0">
    <w:p w:rsidR="001948B3" w:rsidRDefault="001948B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8B3" w:rsidRDefault="001948B3" w:rsidP="007212FD">
      <w:pPr>
        <w:spacing w:after="0" w:line="240" w:lineRule="auto"/>
      </w:pPr>
      <w:r>
        <w:separator/>
      </w:r>
    </w:p>
  </w:footnote>
  <w:footnote w:type="continuationSeparator" w:id="0">
    <w:p w:rsidR="001948B3" w:rsidRDefault="001948B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0A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02D4"/>
    <w:rsid w:val="0001634D"/>
    <w:rsid w:val="00021F0F"/>
    <w:rsid w:val="00024D01"/>
    <w:rsid w:val="00031C8A"/>
    <w:rsid w:val="0004715A"/>
    <w:rsid w:val="00051E79"/>
    <w:rsid w:val="000550FF"/>
    <w:rsid w:val="00056A50"/>
    <w:rsid w:val="00070889"/>
    <w:rsid w:val="0007553B"/>
    <w:rsid w:val="00076B93"/>
    <w:rsid w:val="000803E2"/>
    <w:rsid w:val="00084840"/>
    <w:rsid w:val="00084A55"/>
    <w:rsid w:val="0008611F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4445"/>
    <w:rsid w:val="001501B4"/>
    <w:rsid w:val="00151B1C"/>
    <w:rsid w:val="00152E98"/>
    <w:rsid w:val="00155358"/>
    <w:rsid w:val="001572B8"/>
    <w:rsid w:val="00166A1C"/>
    <w:rsid w:val="00173F90"/>
    <w:rsid w:val="001805C5"/>
    <w:rsid w:val="00180843"/>
    <w:rsid w:val="0018208F"/>
    <w:rsid w:val="001822FA"/>
    <w:rsid w:val="00187155"/>
    <w:rsid w:val="00190A00"/>
    <w:rsid w:val="001921AE"/>
    <w:rsid w:val="00193E3E"/>
    <w:rsid w:val="001948B3"/>
    <w:rsid w:val="001A1E1F"/>
    <w:rsid w:val="001A71D0"/>
    <w:rsid w:val="001B13EC"/>
    <w:rsid w:val="001B26A3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1"/>
    <w:rsid w:val="0024267E"/>
    <w:rsid w:val="00247DC3"/>
    <w:rsid w:val="00266A3D"/>
    <w:rsid w:val="00275C8E"/>
    <w:rsid w:val="00280D52"/>
    <w:rsid w:val="00280E66"/>
    <w:rsid w:val="00281733"/>
    <w:rsid w:val="00281A91"/>
    <w:rsid w:val="00285D01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1AD"/>
    <w:rsid w:val="00355D08"/>
    <w:rsid w:val="00365291"/>
    <w:rsid w:val="0037627A"/>
    <w:rsid w:val="00383517"/>
    <w:rsid w:val="00383A3E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141D"/>
    <w:rsid w:val="003E45E7"/>
    <w:rsid w:val="004036B5"/>
    <w:rsid w:val="0042051B"/>
    <w:rsid w:val="00427331"/>
    <w:rsid w:val="004430AA"/>
    <w:rsid w:val="004554EF"/>
    <w:rsid w:val="00464C05"/>
    <w:rsid w:val="00470AB3"/>
    <w:rsid w:val="00470BE4"/>
    <w:rsid w:val="00471072"/>
    <w:rsid w:val="00471B0F"/>
    <w:rsid w:val="00475B39"/>
    <w:rsid w:val="004840EF"/>
    <w:rsid w:val="00497EE9"/>
    <w:rsid w:val="004A596F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24B45"/>
    <w:rsid w:val="005269DA"/>
    <w:rsid w:val="005326A1"/>
    <w:rsid w:val="00536C62"/>
    <w:rsid w:val="00551596"/>
    <w:rsid w:val="00556FD2"/>
    <w:rsid w:val="00573CBD"/>
    <w:rsid w:val="005741AC"/>
    <w:rsid w:val="00580576"/>
    <w:rsid w:val="0058200A"/>
    <w:rsid w:val="005916D9"/>
    <w:rsid w:val="005A51F3"/>
    <w:rsid w:val="005B0B00"/>
    <w:rsid w:val="005B440B"/>
    <w:rsid w:val="005B6345"/>
    <w:rsid w:val="005C28A1"/>
    <w:rsid w:val="005C6A45"/>
    <w:rsid w:val="005D0F18"/>
    <w:rsid w:val="005E2AF8"/>
    <w:rsid w:val="005F3038"/>
    <w:rsid w:val="00610327"/>
    <w:rsid w:val="00610CE9"/>
    <w:rsid w:val="00616173"/>
    <w:rsid w:val="006204A2"/>
    <w:rsid w:val="00621D72"/>
    <w:rsid w:val="00622A3B"/>
    <w:rsid w:val="006274A7"/>
    <w:rsid w:val="00631E9C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4B4"/>
    <w:rsid w:val="00672D84"/>
    <w:rsid w:val="006766ED"/>
    <w:rsid w:val="0067714B"/>
    <w:rsid w:val="006779E4"/>
    <w:rsid w:val="00677AD1"/>
    <w:rsid w:val="00677F4D"/>
    <w:rsid w:val="00680D97"/>
    <w:rsid w:val="006810DC"/>
    <w:rsid w:val="00681545"/>
    <w:rsid w:val="00684B55"/>
    <w:rsid w:val="006879C2"/>
    <w:rsid w:val="00693993"/>
    <w:rsid w:val="00693F7B"/>
    <w:rsid w:val="006A6DBA"/>
    <w:rsid w:val="006B3C7F"/>
    <w:rsid w:val="006B3CEA"/>
    <w:rsid w:val="006B57E6"/>
    <w:rsid w:val="006B67F6"/>
    <w:rsid w:val="006D14A3"/>
    <w:rsid w:val="006D2709"/>
    <w:rsid w:val="006E2551"/>
    <w:rsid w:val="006E2A1E"/>
    <w:rsid w:val="006E3428"/>
    <w:rsid w:val="006E653D"/>
    <w:rsid w:val="006E6AF6"/>
    <w:rsid w:val="006F0478"/>
    <w:rsid w:val="006F4D2C"/>
    <w:rsid w:val="006F7CC2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B1A40"/>
    <w:rsid w:val="007B26D0"/>
    <w:rsid w:val="007B2F57"/>
    <w:rsid w:val="007C155E"/>
    <w:rsid w:val="007C17ED"/>
    <w:rsid w:val="007C46FD"/>
    <w:rsid w:val="007E1B55"/>
    <w:rsid w:val="007F1697"/>
    <w:rsid w:val="007F24FD"/>
    <w:rsid w:val="007F3B64"/>
    <w:rsid w:val="0080110C"/>
    <w:rsid w:val="008104CA"/>
    <w:rsid w:val="00813EB3"/>
    <w:rsid w:val="00814F83"/>
    <w:rsid w:val="00815534"/>
    <w:rsid w:val="008243A7"/>
    <w:rsid w:val="008253D0"/>
    <w:rsid w:val="00826D9F"/>
    <w:rsid w:val="008271C9"/>
    <w:rsid w:val="00835E2A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C2816"/>
    <w:rsid w:val="008D4F0A"/>
    <w:rsid w:val="008D5765"/>
    <w:rsid w:val="008D5C06"/>
    <w:rsid w:val="008E1C6D"/>
    <w:rsid w:val="008F7298"/>
    <w:rsid w:val="0090162C"/>
    <w:rsid w:val="00901ACE"/>
    <w:rsid w:val="00901BE0"/>
    <w:rsid w:val="00902700"/>
    <w:rsid w:val="009107B5"/>
    <w:rsid w:val="00920AC4"/>
    <w:rsid w:val="00923FB5"/>
    <w:rsid w:val="00932222"/>
    <w:rsid w:val="00933104"/>
    <w:rsid w:val="0093472E"/>
    <w:rsid w:val="00951D10"/>
    <w:rsid w:val="0095493F"/>
    <w:rsid w:val="00955CB6"/>
    <w:rsid w:val="00962888"/>
    <w:rsid w:val="00966DD4"/>
    <w:rsid w:val="00973AC3"/>
    <w:rsid w:val="009766E6"/>
    <w:rsid w:val="009875D1"/>
    <w:rsid w:val="0099556E"/>
    <w:rsid w:val="009A0010"/>
    <w:rsid w:val="009D4D2D"/>
    <w:rsid w:val="009D5CBB"/>
    <w:rsid w:val="009D7277"/>
    <w:rsid w:val="009E3844"/>
    <w:rsid w:val="009E6530"/>
    <w:rsid w:val="009F1653"/>
    <w:rsid w:val="00A009C7"/>
    <w:rsid w:val="00A056A3"/>
    <w:rsid w:val="00A05C3C"/>
    <w:rsid w:val="00A118D4"/>
    <w:rsid w:val="00A15DEF"/>
    <w:rsid w:val="00A20D2E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742FB"/>
    <w:rsid w:val="00A858C3"/>
    <w:rsid w:val="00A91AE6"/>
    <w:rsid w:val="00A92256"/>
    <w:rsid w:val="00A95BBB"/>
    <w:rsid w:val="00AA10FB"/>
    <w:rsid w:val="00AA40A5"/>
    <w:rsid w:val="00AE59FA"/>
    <w:rsid w:val="00AF37F1"/>
    <w:rsid w:val="00AF5E2C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B6CC6"/>
    <w:rsid w:val="00BB75CD"/>
    <w:rsid w:val="00BC6A8C"/>
    <w:rsid w:val="00BE3A74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09C2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481C"/>
    <w:rsid w:val="00CE37A6"/>
    <w:rsid w:val="00D02616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468C7"/>
    <w:rsid w:val="00D510CF"/>
    <w:rsid w:val="00D57526"/>
    <w:rsid w:val="00D642F2"/>
    <w:rsid w:val="00D67556"/>
    <w:rsid w:val="00D74271"/>
    <w:rsid w:val="00D76369"/>
    <w:rsid w:val="00D861EA"/>
    <w:rsid w:val="00D9320F"/>
    <w:rsid w:val="00D941DC"/>
    <w:rsid w:val="00DA1D4F"/>
    <w:rsid w:val="00DC0104"/>
    <w:rsid w:val="00DC1887"/>
    <w:rsid w:val="00DC4DF8"/>
    <w:rsid w:val="00DE1F80"/>
    <w:rsid w:val="00DF490C"/>
    <w:rsid w:val="00DF4C2B"/>
    <w:rsid w:val="00DF74D9"/>
    <w:rsid w:val="00E12680"/>
    <w:rsid w:val="00E239CA"/>
    <w:rsid w:val="00E31E08"/>
    <w:rsid w:val="00E327FE"/>
    <w:rsid w:val="00E44B9F"/>
    <w:rsid w:val="00E51122"/>
    <w:rsid w:val="00E516FF"/>
    <w:rsid w:val="00E52AD1"/>
    <w:rsid w:val="00E56C5E"/>
    <w:rsid w:val="00E61688"/>
    <w:rsid w:val="00E64C0C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46DD3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622"/>
    <w:rsid w:val="00FA4FBE"/>
    <w:rsid w:val="00FB1371"/>
    <w:rsid w:val="00FC0E80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ant-01.op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rant-01.op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arant-01.op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biHj2pJ20EA5RKxsVX0JdnKEE/H1DgfKCFiC8zMmuLI=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ogleDCYTgy55q/ccwHal7w+Vl/Wk++yRzjDzL1Fj3yw=</DigestValue>
    </Reference>
  </SignedInfo>
  <SignatureValue>JG+JriPsszkAvIQPMfBvk0iIsAIQH08o624ZnbvRgM7qAP5EL2ZCD9PLGiR2hzek
saeoSsJN8EktTlKKB8puHA==</SignatureValue>
  <KeyInfo>
    <X509Data>
      <X509Certificate>MIIJ7DCCCZmgAwIBAgIQI0EZZCQrVf1IuOEQSK+63jAKBggqhQMHAQEDAjCCAVcx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0YHQuNC4MB4XDTI0MDMwMTEzMzUyMVoXDTI1MDUyNTEzMzUyMVowggLbMQswCQYD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0LjQuIILAPCp4okAAAAAB54wCgYIKoUDBwEBAwIDQQAMnL9A7A6btNemQFY3+5eL
36nlmRG0rNEOOxJuKXMipB9BZSgL1ZAsXIkSsif4RoGk+y90vKPdBDUuxI/nX5pI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fGMSBNSICIvCmji9hXw940agVGE=</DigestValue>
      </Reference>
      <Reference URI="/word/document.xml?ContentType=application/vnd.openxmlformats-officedocument.wordprocessingml.document.main+xml">
        <DigestMethod Algorithm="http://www.w3.org/2000/09/xmldsig#sha1"/>
        <DigestValue>R+0et8i/omgZeKIdC2tsGfAO5cM=</DigestValue>
      </Reference>
      <Reference URI="/word/endnotes.xml?ContentType=application/vnd.openxmlformats-officedocument.wordprocessingml.endnotes+xml">
        <DigestMethod Algorithm="http://www.w3.org/2000/09/xmldsig#sha1"/>
        <DigestValue>/N/L2Vw579xT0R0NsRnTobltV6g=</DigestValue>
      </Reference>
      <Reference URI="/word/fontTable.xml?ContentType=application/vnd.openxmlformats-officedocument.wordprocessingml.fontTable+xml">
        <DigestMethod Algorithm="http://www.w3.org/2000/09/xmldsig#sha1"/>
        <DigestValue>dMVBnYGjrilWzO8077f8XF8j9I8=</DigestValue>
      </Reference>
      <Reference URI="/word/footer1.xml?ContentType=application/vnd.openxmlformats-officedocument.wordprocessingml.footer+xml">
        <DigestMethod Algorithm="http://www.w3.org/2000/09/xmldsig#sha1"/>
        <DigestValue>SxlalI3hCToldjZ+08x1B/flJMo=</DigestValue>
      </Reference>
      <Reference URI="/word/footnotes.xml?ContentType=application/vnd.openxmlformats-officedocument.wordprocessingml.footnotes+xml">
        <DigestMethod Algorithm="http://www.w3.org/2000/09/xmldsig#sha1"/>
        <DigestValue>1DKw69paM0YkGi2B/EegKyB69EI=</DigestValue>
      </Reference>
      <Reference URI="/word/header1.xml?ContentType=application/vnd.openxmlformats-officedocument.wordprocessingml.header+xml">
        <DigestMethod Algorithm="http://www.w3.org/2000/09/xmldsig#sha1"/>
        <DigestValue>zcE8g2smOMpUi5CUCfjGoxJJh+s=</DigestValue>
      </Reference>
      <Reference URI="/word/numbering.xml?ContentType=application/vnd.openxmlformats-officedocument.wordprocessingml.numbering+xml">
        <DigestMethod Algorithm="http://www.w3.org/2000/09/xmldsig#sha1"/>
        <DigestValue>0ap5AtO3MrN+PDQUxMyNsmzjjnc=</DigestValue>
      </Reference>
      <Reference URI="/word/settings.xml?ContentType=application/vnd.openxmlformats-officedocument.wordprocessingml.settings+xml">
        <DigestMethod Algorithm="http://www.w3.org/2000/09/xmldsig#sha1"/>
        <DigestValue>7hb1Z5xluF/3p0yLCGzYDYjnNr4=</DigestValue>
      </Reference>
      <Reference URI="/word/styles.xml?ContentType=application/vnd.openxmlformats-officedocument.wordprocessingml.styles+xml">
        <DigestMethod Algorithm="http://www.w3.org/2000/09/xmldsig#sha1"/>
        <DigestValue>lRLQzqjdPlNMS4zgGpV52/ESLYk=</DigestValue>
      </Reference>
      <Reference URI="/word/stylesWithEffects.xml?ContentType=application/vnd.ms-word.stylesWithEffects+xml">
        <DigestMethod Algorithm="http://www.w3.org/2000/09/xmldsig#sha1"/>
        <DigestValue>BtV1PxQ1DMercexYWburqZFN38E=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dPunu/7tGS9+zEiIOBKpJ/ZSTno=</DigestValue>
      </Reference>
    </Manifest>
    <SignatureProperties>
      <SignatureProperty Id="idSignatureTime" Target="#idPackageSignature">
        <mdssi:SignatureTime>
          <mdssi:Format>YYYY-MM-DDThh:mm:ssTZD</mdssi:Format>
          <mdssi:Value>2024-07-09T10:53:38Z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2024-07-09T10:53:38Z</xd:SigningTime>
          <xd:SigningCertificate>
            <xd:Cert>
              <xd:CertDigest>
                <DigestMethod Algorithm="http://www.w3.org/2000/09/xmldsig#sha1"/>
                <DigestValue>iu3SigZw8N5z1wcpd+6gQi4piXM=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46860994142527012302911419130353531614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E583-2227-4FF8-9E5D-4D8926C2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Users2</cp:lastModifiedBy>
  <cp:revision>284</cp:revision>
  <cp:lastPrinted>2024-06-27T05:07:00Z</cp:lastPrinted>
  <dcterms:created xsi:type="dcterms:W3CDTF">2022-06-10T12:33:00Z</dcterms:created>
  <dcterms:modified xsi:type="dcterms:W3CDTF">2024-07-05T08:57:00Z</dcterms:modified>
</cp:coreProperties>
</file>