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0A" w:rsidRPr="00BD0727" w:rsidRDefault="00B4520A" w:rsidP="00B4520A">
      <w:pPr>
        <w:keepNext/>
        <w:spacing w:before="240" w:after="60" w:line="240" w:lineRule="auto"/>
        <w:contextualSpacing/>
        <w:jc w:val="center"/>
        <w:outlineLvl w:val="1"/>
        <w:rPr>
          <w:rFonts w:ascii="Arial" w:eastAsiaTheme="majorEastAsia" w:hAnsi="Arial" w:cs="Arial"/>
          <w:b/>
          <w:bCs/>
          <w:iCs/>
          <w:sz w:val="32"/>
          <w:szCs w:val="32"/>
          <w:lang w:eastAsia="en-US"/>
        </w:rPr>
      </w:pPr>
      <w:r w:rsidRPr="00BD0727">
        <w:rPr>
          <w:rFonts w:ascii="Arial" w:eastAsiaTheme="majorEastAsia" w:hAnsi="Arial" w:cs="Arial"/>
          <w:b/>
          <w:bCs/>
          <w:iCs/>
          <w:sz w:val="32"/>
          <w:szCs w:val="32"/>
          <w:lang w:eastAsia="en-US"/>
        </w:rPr>
        <w:t>СОБРАНИЕ  ДЕПУТАТОВ</w:t>
      </w:r>
    </w:p>
    <w:p w:rsidR="00B4520A" w:rsidRPr="00BD0727" w:rsidRDefault="00B4520A" w:rsidP="00B4520A">
      <w:pPr>
        <w:keepNext/>
        <w:spacing w:before="240" w:after="60" w:line="240" w:lineRule="auto"/>
        <w:contextualSpacing/>
        <w:jc w:val="center"/>
        <w:outlineLvl w:val="1"/>
        <w:rPr>
          <w:rFonts w:ascii="Arial" w:eastAsiaTheme="minorHAnsi" w:hAnsi="Arial" w:cs="Arial"/>
          <w:b/>
          <w:sz w:val="32"/>
          <w:szCs w:val="32"/>
          <w:lang w:eastAsia="en-US"/>
        </w:rPr>
      </w:pPr>
      <w:r w:rsidRPr="00BD0727">
        <w:rPr>
          <w:rFonts w:ascii="Arial" w:eastAsiaTheme="majorEastAsia" w:hAnsi="Arial" w:cs="Arial"/>
          <w:b/>
          <w:bCs/>
          <w:iCs/>
          <w:sz w:val="32"/>
          <w:szCs w:val="32"/>
          <w:lang w:eastAsia="en-US"/>
        </w:rPr>
        <w:t xml:space="preserve"> </w:t>
      </w:r>
      <w:r w:rsidR="00B16C0A" w:rsidRPr="00BD0727">
        <w:rPr>
          <w:rFonts w:ascii="Arial" w:eastAsiaTheme="minorHAnsi" w:hAnsi="Arial" w:cs="Arial"/>
          <w:b/>
          <w:sz w:val="32"/>
          <w:szCs w:val="32"/>
          <w:lang w:eastAsia="en-US"/>
        </w:rPr>
        <w:t>МИХАЙЛОАННЕНСКИЙ</w:t>
      </w:r>
      <w:r w:rsidRPr="00BD0727">
        <w:rPr>
          <w:rFonts w:ascii="Arial" w:eastAsiaTheme="minorHAnsi" w:hAnsi="Arial" w:cs="Arial"/>
          <w:b/>
          <w:sz w:val="32"/>
          <w:szCs w:val="32"/>
          <w:lang w:eastAsia="en-US"/>
        </w:rPr>
        <w:t xml:space="preserve">  СЕЛЬСОВЕТА</w:t>
      </w:r>
    </w:p>
    <w:p w:rsidR="00BD0727" w:rsidRDefault="00B4520A" w:rsidP="00B4520A">
      <w:pPr>
        <w:spacing w:after="0" w:line="240" w:lineRule="auto"/>
        <w:contextualSpacing/>
        <w:jc w:val="center"/>
        <w:rPr>
          <w:rFonts w:ascii="Arial" w:eastAsiaTheme="minorHAnsi" w:hAnsi="Arial" w:cs="Arial"/>
          <w:b/>
          <w:sz w:val="32"/>
          <w:szCs w:val="32"/>
          <w:lang w:eastAsia="en-US"/>
        </w:rPr>
      </w:pPr>
      <w:r w:rsidRPr="00BD0727">
        <w:rPr>
          <w:rFonts w:ascii="Arial" w:eastAsiaTheme="minorHAnsi" w:hAnsi="Arial" w:cs="Arial"/>
          <w:b/>
          <w:sz w:val="32"/>
          <w:szCs w:val="32"/>
          <w:lang w:eastAsia="en-US"/>
        </w:rPr>
        <w:t xml:space="preserve">СОВЕТСКОГО РАЙОНА   </w:t>
      </w:r>
    </w:p>
    <w:p w:rsidR="00B4520A" w:rsidRPr="00BD0727" w:rsidRDefault="00B4520A" w:rsidP="00B4520A">
      <w:pPr>
        <w:spacing w:after="0" w:line="240" w:lineRule="auto"/>
        <w:contextualSpacing/>
        <w:jc w:val="center"/>
        <w:rPr>
          <w:rFonts w:ascii="Arial" w:eastAsia="Times New Roman" w:hAnsi="Arial" w:cs="Arial"/>
          <w:b/>
          <w:bCs/>
          <w:sz w:val="32"/>
          <w:szCs w:val="32"/>
        </w:rPr>
      </w:pPr>
      <w:r w:rsidRPr="00BD0727">
        <w:rPr>
          <w:rFonts w:ascii="Arial" w:eastAsiaTheme="minorHAnsi" w:hAnsi="Arial" w:cs="Arial"/>
          <w:b/>
          <w:sz w:val="32"/>
          <w:szCs w:val="32"/>
          <w:lang w:eastAsia="en-US"/>
        </w:rPr>
        <w:t xml:space="preserve"> КУРСКОЙ  ОБЛАСТИ</w:t>
      </w:r>
      <w:r w:rsidRPr="00BD0727">
        <w:rPr>
          <w:rFonts w:ascii="Arial" w:eastAsia="Times New Roman" w:hAnsi="Arial" w:cs="Arial"/>
          <w:b/>
          <w:bCs/>
          <w:sz w:val="32"/>
          <w:szCs w:val="32"/>
        </w:rPr>
        <w:t> </w:t>
      </w:r>
    </w:p>
    <w:p w:rsidR="00B4520A" w:rsidRPr="00BD0727" w:rsidRDefault="00B4520A" w:rsidP="00B4520A">
      <w:pPr>
        <w:spacing w:before="100" w:beforeAutospacing="1" w:after="100" w:afterAutospacing="1" w:line="240" w:lineRule="auto"/>
        <w:jc w:val="center"/>
        <w:outlineLvl w:val="1"/>
        <w:rPr>
          <w:rFonts w:ascii="Arial" w:eastAsia="Times New Roman" w:hAnsi="Arial" w:cs="Arial"/>
          <w:b/>
          <w:bCs/>
          <w:sz w:val="32"/>
          <w:szCs w:val="32"/>
        </w:rPr>
      </w:pPr>
      <w:r w:rsidRPr="00BD0727">
        <w:rPr>
          <w:rFonts w:ascii="Arial" w:eastAsia="Times New Roman" w:hAnsi="Arial" w:cs="Arial"/>
          <w:b/>
          <w:bCs/>
          <w:sz w:val="32"/>
          <w:szCs w:val="32"/>
        </w:rPr>
        <w:t>РЕШЕНИЕ </w:t>
      </w:r>
    </w:p>
    <w:p w:rsidR="00B4520A" w:rsidRPr="00BD0727" w:rsidRDefault="00B4520A" w:rsidP="00F8084F">
      <w:pPr>
        <w:spacing w:before="100" w:beforeAutospacing="1" w:after="100" w:afterAutospacing="1" w:line="240" w:lineRule="auto"/>
        <w:jc w:val="center"/>
        <w:outlineLvl w:val="1"/>
        <w:rPr>
          <w:rFonts w:ascii="Arial" w:eastAsia="Times New Roman" w:hAnsi="Arial" w:cs="Arial"/>
          <w:bCs/>
          <w:sz w:val="32"/>
          <w:szCs w:val="32"/>
        </w:rPr>
      </w:pPr>
      <w:r w:rsidRPr="00BD0727">
        <w:rPr>
          <w:rFonts w:ascii="Arial" w:eastAsia="Times New Roman" w:hAnsi="Arial" w:cs="Arial"/>
          <w:bCs/>
          <w:sz w:val="32"/>
          <w:szCs w:val="32"/>
        </w:rPr>
        <w:t xml:space="preserve">от </w:t>
      </w:r>
      <w:r w:rsidR="00BD0727" w:rsidRPr="00BD0727">
        <w:rPr>
          <w:rFonts w:ascii="Arial" w:eastAsia="Times New Roman" w:hAnsi="Arial" w:cs="Arial"/>
          <w:bCs/>
          <w:sz w:val="32"/>
          <w:szCs w:val="32"/>
        </w:rPr>
        <w:t>«</w:t>
      </w:r>
      <w:r w:rsidR="00F8084F" w:rsidRPr="00BD0727">
        <w:rPr>
          <w:rFonts w:ascii="Arial" w:eastAsia="Times New Roman" w:hAnsi="Arial" w:cs="Arial"/>
          <w:bCs/>
          <w:sz w:val="32"/>
          <w:szCs w:val="32"/>
        </w:rPr>
        <w:t>27</w:t>
      </w:r>
      <w:r w:rsidR="00BD0727" w:rsidRPr="00BD0727">
        <w:rPr>
          <w:rFonts w:ascii="Arial" w:eastAsia="Times New Roman" w:hAnsi="Arial" w:cs="Arial"/>
          <w:bCs/>
          <w:sz w:val="32"/>
          <w:szCs w:val="32"/>
        </w:rPr>
        <w:t xml:space="preserve">» декабря  </w:t>
      </w:r>
      <w:r w:rsidRPr="00BD0727">
        <w:rPr>
          <w:rFonts w:ascii="Arial" w:eastAsia="Times New Roman" w:hAnsi="Arial" w:cs="Arial"/>
          <w:bCs/>
          <w:sz w:val="32"/>
          <w:szCs w:val="32"/>
        </w:rPr>
        <w:t>202</w:t>
      </w:r>
      <w:r w:rsidR="00634278" w:rsidRPr="00BD0727">
        <w:rPr>
          <w:rFonts w:ascii="Arial" w:eastAsia="Times New Roman" w:hAnsi="Arial" w:cs="Arial"/>
          <w:bCs/>
          <w:sz w:val="32"/>
          <w:szCs w:val="32"/>
        </w:rPr>
        <w:t>2</w:t>
      </w:r>
      <w:r w:rsidR="00BD0727">
        <w:rPr>
          <w:rFonts w:ascii="Arial" w:eastAsia="Times New Roman" w:hAnsi="Arial" w:cs="Arial"/>
          <w:bCs/>
          <w:sz w:val="32"/>
          <w:szCs w:val="32"/>
        </w:rPr>
        <w:t xml:space="preserve"> г.</w:t>
      </w:r>
      <w:r w:rsidR="00F8084F" w:rsidRPr="00BD0727">
        <w:rPr>
          <w:rFonts w:ascii="Arial" w:eastAsia="Times New Roman" w:hAnsi="Arial" w:cs="Arial"/>
          <w:bCs/>
          <w:sz w:val="32"/>
          <w:szCs w:val="32"/>
        </w:rPr>
        <w:t xml:space="preserve">    №22</w:t>
      </w:r>
    </w:p>
    <w:p w:rsidR="002143C2" w:rsidRPr="00BD0727" w:rsidRDefault="005A54C6" w:rsidP="002143C2">
      <w:pPr>
        <w:contextualSpacing/>
        <w:jc w:val="center"/>
        <w:rPr>
          <w:rFonts w:ascii="Arial" w:hAnsi="Arial" w:cs="Arial"/>
          <w:b/>
          <w:bCs/>
          <w:color w:val="000000"/>
          <w:sz w:val="32"/>
          <w:szCs w:val="32"/>
        </w:rPr>
      </w:pPr>
      <w:r w:rsidRPr="00BD0727">
        <w:rPr>
          <w:rFonts w:ascii="Arial" w:eastAsia="Times New Roman" w:hAnsi="Arial" w:cs="Arial"/>
          <w:b/>
          <w:bCs/>
          <w:sz w:val="32"/>
          <w:szCs w:val="32"/>
        </w:rPr>
        <w:t xml:space="preserve">   </w:t>
      </w:r>
      <w:r w:rsidR="00B4520A" w:rsidRPr="00BD0727">
        <w:rPr>
          <w:rFonts w:ascii="Arial" w:eastAsia="Times New Roman" w:hAnsi="Arial" w:cs="Arial"/>
          <w:b/>
          <w:bCs/>
          <w:sz w:val="32"/>
          <w:szCs w:val="32"/>
        </w:rPr>
        <w:t>О внесении изменений в решен</w:t>
      </w:r>
      <w:r w:rsidR="00B16C0A" w:rsidRPr="00BD0727">
        <w:rPr>
          <w:rFonts w:ascii="Arial" w:eastAsia="Times New Roman" w:hAnsi="Arial" w:cs="Arial"/>
          <w:b/>
          <w:bCs/>
          <w:sz w:val="32"/>
          <w:szCs w:val="32"/>
        </w:rPr>
        <w:t>ие Собрания депутатов Михайлоанненского</w:t>
      </w:r>
      <w:r w:rsidR="00B4520A" w:rsidRPr="00BD0727">
        <w:rPr>
          <w:rFonts w:ascii="Arial" w:eastAsia="Times New Roman" w:hAnsi="Arial" w:cs="Arial"/>
          <w:b/>
          <w:bCs/>
          <w:sz w:val="32"/>
          <w:szCs w:val="32"/>
        </w:rPr>
        <w:t xml:space="preserve"> сельсовета Советского района от </w:t>
      </w:r>
      <w:r w:rsidR="00AE108D" w:rsidRPr="00BD0727">
        <w:rPr>
          <w:rFonts w:ascii="Arial" w:eastAsia="Times New Roman" w:hAnsi="Arial" w:cs="Arial"/>
          <w:b/>
          <w:bCs/>
          <w:sz w:val="32"/>
          <w:szCs w:val="32"/>
        </w:rPr>
        <w:t>«</w:t>
      </w:r>
      <w:r w:rsidR="002143C2" w:rsidRPr="00BD0727">
        <w:rPr>
          <w:rFonts w:ascii="Arial" w:eastAsia="Times New Roman" w:hAnsi="Arial" w:cs="Arial"/>
          <w:b/>
          <w:bCs/>
          <w:sz w:val="32"/>
          <w:szCs w:val="32"/>
        </w:rPr>
        <w:t>30</w:t>
      </w:r>
      <w:r w:rsidR="00AE108D" w:rsidRPr="00BD0727">
        <w:rPr>
          <w:rFonts w:ascii="Arial" w:eastAsia="Times New Roman" w:hAnsi="Arial" w:cs="Arial"/>
          <w:b/>
          <w:bCs/>
          <w:sz w:val="32"/>
          <w:szCs w:val="32"/>
        </w:rPr>
        <w:t xml:space="preserve">» </w:t>
      </w:r>
      <w:r w:rsidR="002143C2" w:rsidRPr="00BD0727">
        <w:rPr>
          <w:rFonts w:ascii="Arial" w:eastAsia="Times New Roman" w:hAnsi="Arial" w:cs="Arial"/>
          <w:b/>
          <w:bCs/>
          <w:sz w:val="32"/>
          <w:szCs w:val="32"/>
        </w:rPr>
        <w:t>ноября 2021</w:t>
      </w:r>
      <w:r w:rsidR="00B4520A" w:rsidRPr="00BD0727">
        <w:rPr>
          <w:rFonts w:ascii="Arial" w:eastAsia="Times New Roman" w:hAnsi="Arial" w:cs="Arial"/>
          <w:b/>
          <w:bCs/>
          <w:sz w:val="32"/>
          <w:szCs w:val="32"/>
        </w:rPr>
        <w:t xml:space="preserve"> года  №2</w:t>
      </w:r>
      <w:r w:rsidR="00B16C0A" w:rsidRPr="00BD0727">
        <w:rPr>
          <w:rFonts w:ascii="Arial" w:eastAsia="Times New Roman" w:hAnsi="Arial" w:cs="Arial"/>
          <w:b/>
          <w:bCs/>
          <w:sz w:val="32"/>
          <w:szCs w:val="32"/>
        </w:rPr>
        <w:t>2</w:t>
      </w:r>
      <w:r w:rsidR="00B4520A" w:rsidRPr="00BD0727">
        <w:rPr>
          <w:rFonts w:ascii="Arial" w:eastAsia="Times New Roman" w:hAnsi="Arial" w:cs="Arial"/>
          <w:b/>
          <w:bCs/>
          <w:sz w:val="32"/>
          <w:szCs w:val="32"/>
        </w:rPr>
        <w:t> «</w:t>
      </w:r>
      <w:r w:rsidR="002143C2" w:rsidRPr="00BD0727">
        <w:rPr>
          <w:rFonts w:ascii="Arial" w:hAnsi="Arial" w:cs="Arial"/>
          <w:b/>
          <w:bCs/>
          <w:color w:val="000000"/>
          <w:sz w:val="32"/>
          <w:szCs w:val="32"/>
        </w:rPr>
        <w:t>Об утверждении Положения о муниципальном контроле в сфере благоустройства на территории муниц</w:t>
      </w:r>
      <w:r w:rsidR="00B16C0A" w:rsidRPr="00BD0727">
        <w:rPr>
          <w:rFonts w:ascii="Arial" w:hAnsi="Arial" w:cs="Arial"/>
          <w:b/>
          <w:bCs/>
          <w:color w:val="000000"/>
          <w:sz w:val="32"/>
          <w:szCs w:val="32"/>
        </w:rPr>
        <w:t>ипального образования «Михайлоанненский</w:t>
      </w:r>
      <w:r w:rsidR="002143C2" w:rsidRPr="00BD0727">
        <w:rPr>
          <w:rFonts w:ascii="Arial" w:hAnsi="Arial" w:cs="Arial"/>
          <w:b/>
          <w:bCs/>
          <w:color w:val="000000"/>
          <w:sz w:val="32"/>
          <w:szCs w:val="32"/>
        </w:rPr>
        <w:t xml:space="preserve"> сельсовет» Советского района</w:t>
      </w:r>
      <w:bookmarkStart w:id="0" w:name="_GoBack"/>
      <w:bookmarkEnd w:id="0"/>
    </w:p>
    <w:p w:rsidR="00D675C8" w:rsidRPr="00BD0727" w:rsidRDefault="00D675C8" w:rsidP="002143C2">
      <w:pPr>
        <w:contextualSpacing/>
        <w:jc w:val="center"/>
        <w:rPr>
          <w:rFonts w:ascii="Arial" w:hAnsi="Arial" w:cs="Arial"/>
          <w:b/>
          <w:sz w:val="24"/>
          <w:szCs w:val="24"/>
        </w:rPr>
      </w:pPr>
    </w:p>
    <w:p w:rsidR="00D675C8" w:rsidRPr="00BD0727" w:rsidRDefault="00D675C8" w:rsidP="00D675C8">
      <w:pPr>
        <w:shd w:val="clear" w:color="auto" w:fill="FFFFFF"/>
        <w:jc w:val="both"/>
        <w:rPr>
          <w:rFonts w:ascii="Arial" w:hAnsi="Arial" w:cs="Arial"/>
          <w:sz w:val="24"/>
          <w:szCs w:val="24"/>
        </w:rPr>
      </w:pPr>
      <w:r w:rsidRPr="00BD0727">
        <w:rPr>
          <w:rFonts w:ascii="Arial" w:hAnsi="Arial" w:cs="Arial"/>
          <w:b/>
          <w:bCs/>
          <w:sz w:val="24"/>
          <w:szCs w:val="24"/>
        </w:rPr>
        <w:t xml:space="preserve">           </w:t>
      </w:r>
      <w:proofErr w:type="gramStart"/>
      <w:r w:rsidRPr="00BD0727">
        <w:rPr>
          <w:rFonts w:ascii="Arial" w:hAnsi="Arial" w:cs="Arial"/>
          <w:color w:val="000000"/>
          <w:sz w:val="24"/>
          <w:szCs w:val="24"/>
        </w:rPr>
        <w:t>В соответствии с пунктом 19 части 1 статьи 14</w:t>
      </w:r>
      <w:r w:rsidRPr="00BD0727">
        <w:rPr>
          <w:rFonts w:ascii="Arial" w:hAnsi="Arial" w:cs="Arial"/>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BD0727">
        <w:rPr>
          <w:rFonts w:ascii="Arial" w:hAnsi="Arial" w:cs="Arial"/>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Pr="00BD0727">
        <w:rPr>
          <w:rFonts w:ascii="Arial" w:hAnsi="Arial" w:cs="Arial"/>
          <w:sz w:val="24"/>
          <w:szCs w:val="24"/>
        </w:rPr>
        <w:t xml:space="preserve"> </w:t>
      </w:r>
      <w:r w:rsidRPr="00BD0727">
        <w:rPr>
          <w:rFonts w:ascii="Arial" w:hAnsi="Arial" w:cs="Arial"/>
          <w:bCs/>
          <w:color w:val="000000"/>
          <w:sz w:val="24"/>
          <w:szCs w:val="24"/>
        </w:rPr>
        <w:t xml:space="preserve">муниципального образования «Михайлоанненский сельсовет» Советского района, Собрание депутатов Михайлоанненского сельсовета Советского района решило: </w:t>
      </w:r>
      <w:proofErr w:type="gramEnd"/>
    </w:p>
    <w:p w:rsidR="005673B3" w:rsidRPr="00BD0727" w:rsidRDefault="00B4520A" w:rsidP="005E103A">
      <w:pPr>
        <w:spacing w:before="100" w:beforeAutospacing="1" w:after="100" w:afterAutospacing="1" w:line="240" w:lineRule="auto"/>
        <w:rPr>
          <w:rFonts w:ascii="Arial" w:eastAsia="Times New Roman" w:hAnsi="Arial" w:cs="Arial"/>
          <w:sz w:val="24"/>
          <w:szCs w:val="24"/>
        </w:rPr>
      </w:pPr>
      <w:r w:rsidRPr="00BD0727">
        <w:rPr>
          <w:rFonts w:ascii="Arial" w:eastAsia="Times New Roman" w:hAnsi="Arial" w:cs="Arial"/>
          <w:sz w:val="24"/>
          <w:szCs w:val="24"/>
        </w:rPr>
        <w:t>1.</w:t>
      </w:r>
      <w:r w:rsidR="005E103A" w:rsidRPr="00BD0727">
        <w:rPr>
          <w:rFonts w:ascii="Arial" w:eastAsia="Times New Roman" w:hAnsi="Arial" w:cs="Arial"/>
          <w:sz w:val="24"/>
          <w:szCs w:val="24"/>
        </w:rPr>
        <w:t>Раздел  «</w:t>
      </w:r>
      <w:r w:rsidR="001A6EF2" w:rsidRPr="00BD0727">
        <w:rPr>
          <w:rFonts w:ascii="Arial" w:eastAsia="Times New Roman" w:hAnsi="Arial" w:cs="Arial"/>
          <w:sz w:val="24"/>
          <w:szCs w:val="24"/>
        </w:rPr>
        <w:t>3</w:t>
      </w:r>
      <w:r w:rsidR="005E103A" w:rsidRPr="00BD0727">
        <w:rPr>
          <w:rFonts w:ascii="Arial" w:eastAsia="Times New Roman" w:hAnsi="Arial" w:cs="Arial"/>
          <w:sz w:val="24"/>
          <w:szCs w:val="24"/>
        </w:rPr>
        <w:t xml:space="preserve">. </w:t>
      </w:r>
      <w:r w:rsidR="001A6EF2" w:rsidRPr="00BD0727">
        <w:rPr>
          <w:rFonts w:ascii="Arial" w:eastAsia="Times New Roman" w:hAnsi="Arial" w:cs="Arial"/>
          <w:sz w:val="24"/>
          <w:szCs w:val="24"/>
        </w:rPr>
        <w:t>Осуществление контрольных мероприятий и контрольных действий</w:t>
      </w:r>
      <w:r w:rsidR="005E103A" w:rsidRPr="00BD0727">
        <w:rPr>
          <w:rFonts w:ascii="Arial" w:eastAsia="Times New Roman" w:hAnsi="Arial" w:cs="Arial"/>
          <w:sz w:val="24"/>
          <w:szCs w:val="24"/>
        </w:rPr>
        <w:t xml:space="preserve">» </w:t>
      </w:r>
      <w:r w:rsidRPr="00BD0727">
        <w:rPr>
          <w:rFonts w:ascii="Arial" w:eastAsia="Times New Roman" w:hAnsi="Arial" w:cs="Arial"/>
          <w:sz w:val="24"/>
          <w:szCs w:val="24"/>
        </w:rPr>
        <w:t xml:space="preserve"> </w:t>
      </w:r>
      <w:r w:rsidR="002143C2" w:rsidRPr="00BD0727">
        <w:rPr>
          <w:rFonts w:ascii="Arial" w:eastAsia="Times New Roman" w:hAnsi="Arial" w:cs="Arial"/>
          <w:sz w:val="24"/>
          <w:szCs w:val="24"/>
        </w:rPr>
        <w:t>Положения о муниципальном контроле в сфере благоустройства на</w:t>
      </w:r>
      <w:r w:rsidRPr="00BD0727">
        <w:rPr>
          <w:rFonts w:ascii="Arial" w:eastAsia="Times New Roman" w:hAnsi="Arial" w:cs="Arial"/>
          <w:sz w:val="24"/>
          <w:szCs w:val="24"/>
        </w:rPr>
        <w:t xml:space="preserve"> территории муниц</w:t>
      </w:r>
      <w:r w:rsidR="00B16C0A" w:rsidRPr="00BD0727">
        <w:rPr>
          <w:rFonts w:ascii="Arial" w:eastAsia="Times New Roman" w:hAnsi="Arial" w:cs="Arial"/>
          <w:sz w:val="24"/>
          <w:szCs w:val="24"/>
        </w:rPr>
        <w:t>ипального образования "Михайлоанненский</w:t>
      </w:r>
      <w:r w:rsidRPr="00BD0727">
        <w:rPr>
          <w:rFonts w:ascii="Arial" w:eastAsia="Times New Roman" w:hAnsi="Arial" w:cs="Arial"/>
          <w:sz w:val="24"/>
          <w:szCs w:val="24"/>
        </w:rPr>
        <w:t xml:space="preserve"> сельсовет" Советского района</w:t>
      </w:r>
      <w:r w:rsidR="002143C2" w:rsidRPr="00BD0727">
        <w:rPr>
          <w:rFonts w:ascii="Arial" w:eastAsia="Times New Roman" w:hAnsi="Arial" w:cs="Arial"/>
          <w:sz w:val="24"/>
          <w:szCs w:val="24"/>
        </w:rPr>
        <w:t>»</w:t>
      </w:r>
      <w:r w:rsidR="005E103A" w:rsidRPr="00BD0727">
        <w:rPr>
          <w:rFonts w:ascii="Arial" w:eastAsia="Times New Roman" w:hAnsi="Arial" w:cs="Arial"/>
          <w:sz w:val="24"/>
          <w:szCs w:val="24"/>
        </w:rPr>
        <w:t xml:space="preserve">  </w:t>
      </w:r>
      <w:r w:rsidR="001A6EF2" w:rsidRPr="00BD0727">
        <w:rPr>
          <w:rFonts w:ascii="Arial" w:eastAsia="Times New Roman" w:hAnsi="Arial" w:cs="Arial"/>
          <w:sz w:val="24"/>
          <w:szCs w:val="24"/>
        </w:rPr>
        <w:t>изложить в новой  редакции</w:t>
      </w:r>
      <w:r w:rsidR="00A349B9" w:rsidRPr="00BD0727">
        <w:rPr>
          <w:rFonts w:ascii="Arial" w:eastAsia="Times New Roman" w:hAnsi="Arial" w:cs="Arial"/>
          <w:sz w:val="24"/>
          <w:szCs w:val="24"/>
        </w:rPr>
        <w:t>:</w:t>
      </w:r>
    </w:p>
    <w:p w:rsidR="001A6EF2" w:rsidRPr="00BD0727" w:rsidRDefault="005E103A"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sz w:val="24"/>
          <w:szCs w:val="24"/>
        </w:rPr>
        <w:t>«</w:t>
      </w:r>
      <w:r w:rsidR="001A6EF2" w:rsidRPr="00BD0727">
        <w:rPr>
          <w:rFonts w:ascii="Arial" w:eastAsia="Times New Roman" w:hAnsi="Arial" w:cs="Arial"/>
          <w:b/>
          <w:bCs/>
          <w:color w:val="000000"/>
          <w:sz w:val="24"/>
          <w:szCs w:val="24"/>
        </w:rPr>
        <w:t>3. Осуществление контрольных мероприятий и контрольных действий</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 </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A6EF2" w:rsidRPr="00BD0727" w:rsidRDefault="001A6EF2" w:rsidP="001A6EF2">
      <w:pPr>
        <w:spacing w:after="0" w:line="240" w:lineRule="auto"/>
        <w:jc w:val="both"/>
        <w:rPr>
          <w:rFonts w:ascii="Arial" w:eastAsia="Times New Roman" w:hAnsi="Arial" w:cs="Arial"/>
          <w:color w:val="000000"/>
          <w:sz w:val="24"/>
          <w:szCs w:val="24"/>
        </w:rPr>
      </w:pPr>
      <w:proofErr w:type="gramStart"/>
      <w:r w:rsidRPr="00BD0727">
        <w:rPr>
          <w:rFonts w:ascii="Arial" w:eastAsia="Times New Roman" w:hAnsi="Arial" w:cs="Arial"/>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1A6EF2" w:rsidRPr="00BD0727" w:rsidRDefault="001A6EF2" w:rsidP="001A6EF2">
      <w:pPr>
        <w:spacing w:after="0" w:line="240" w:lineRule="auto"/>
        <w:jc w:val="both"/>
        <w:rPr>
          <w:rFonts w:ascii="Arial" w:eastAsia="Times New Roman" w:hAnsi="Arial" w:cs="Arial"/>
          <w:color w:val="000000"/>
          <w:sz w:val="24"/>
          <w:szCs w:val="24"/>
        </w:rPr>
      </w:pPr>
      <w:proofErr w:type="gramStart"/>
      <w:r w:rsidRPr="00BD0727">
        <w:rPr>
          <w:rFonts w:ascii="Arial" w:eastAsia="Times New Roman" w:hAnsi="Arial" w:cs="Arial"/>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3) документарная проверка (посредством получения письменных объяснений, истребования документов, экспертизы);</w:t>
      </w:r>
    </w:p>
    <w:p w:rsidR="001A6EF2" w:rsidRPr="00BD0727" w:rsidRDefault="001A6EF2" w:rsidP="001A6EF2">
      <w:pPr>
        <w:spacing w:after="0" w:line="240" w:lineRule="auto"/>
        <w:jc w:val="both"/>
        <w:rPr>
          <w:rFonts w:ascii="Arial" w:eastAsia="Times New Roman" w:hAnsi="Arial" w:cs="Arial"/>
          <w:color w:val="000000"/>
          <w:sz w:val="24"/>
          <w:szCs w:val="24"/>
        </w:rPr>
      </w:pPr>
      <w:proofErr w:type="gramStart"/>
      <w:r w:rsidRPr="00BD0727">
        <w:rPr>
          <w:rFonts w:ascii="Arial" w:eastAsia="Times New Roman" w:hAnsi="Arial" w:cs="Arial"/>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A6EF2" w:rsidRPr="00BD0727" w:rsidRDefault="001A6EF2" w:rsidP="001A6EF2">
      <w:pPr>
        <w:spacing w:after="0" w:line="240" w:lineRule="auto"/>
        <w:jc w:val="both"/>
        <w:rPr>
          <w:rFonts w:ascii="Arial" w:eastAsia="Times New Roman" w:hAnsi="Arial" w:cs="Arial"/>
          <w:color w:val="000000"/>
          <w:sz w:val="24"/>
          <w:szCs w:val="24"/>
        </w:rPr>
      </w:pPr>
      <w:proofErr w:type="gramStart"/>
      <w:r w:rsidRPr="00BD0727">
        <w:rPr>
          <w:rFonts w:ascii="Arial" w:eastAsia="Times New Roman" w:hAnsi="Arial" w:cs="Arial"/>
          <w:color w:val="000000"/>
          <w:sz w:val="24"/>
          <w:szCs w:val="24"/>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BD0727">
        <w:rPr>
          <w:rFonts w:ascii="Arial" w:eastAsia="Times New Roman"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BD0727">
        <w:rPr>
          <w:rFonts w:ascii="Arial" w:eastAsia="Times New Roman" w:hAnsi="Arial" w:cs="Arial"/>
          <w:color w:val="000000"/>
          <w:sz w:val="24"/>
          <w:szCs w:val="24"/>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BD0727">
        <w:rPr>
          <w:rFonts w:ascii="Arial" w:eastAsia="Times New Roman" w:hAnsi="Arial" w:cs="Arial"/>
          <w:color w:val="000000"/>
          <w:sz w:val="24"/>
          <w:szCs w:val="24"/>
        </w:rPr>
        <w:t>);</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3.3. Контрольные мероприятия, указанные в пункте 3.1 настоящего Положения, проводятся в форме внеплановых мероприятий.</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1A6EF2" w:rsidRPr="00BD0727" w:rsidRDefault="001A6EF2" w:rsidP="001A6EF2">
      <w:pPr>
        <w:spacing w:after="0" w:line="240" w:lineRule="auto"/>
        <w:jc w:val="both"/>
        <w:rPr>
          <w:rFonts w:ascii="Arial" w:eastAsia="Times New Roman" w:hAnsi="Arial" w:cs="Arial"/>
          <w:color w:val="000000"/>
          <w:sz w:val="24"/>
          <w:szCs w:val="24"/>
        </w:rPr>
      </w:pPr>
      <w:proofErr w:type="gramStart"/>
      <w:r w:rsidRPr="00BD0727">
        <w:rPr>
          <w:rFonts w:ascii="Arial" w:eastAsia="Times New Roman" w:hAnsi="Arial" w:cs="Arial"/>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D0727">
        <w:rPr>
          <w:rFonts w:ascii="Arial" w:eastAsia="Times New Roman" w:hAnsi="Arial" w:cs="Arial"/>
          <w:color w:val="000000"/>
          <w:sz w:val="24"/>
          <w:szCs w:val="24"/>
        </w:rPr>
        <w:t xml:space="preserve"> лиц;</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A6EF2" w:rsidRPr="00BD0727" w:rsidRDefault="001A6EF2" w:rsidP="001A6EF2">
      <w:pPr>
        <w:spacing w:after="0" w:line="240" w:lineRule="auto"/>
        <w:jc w:val="both"/>
        <w:rPr>
          <w:rFonts w:ascii="Arial" w:eastAsia="Times New Roman" w:hAnsi="Arial" w:cs="Arial"/>
          <w:sz w:val="24"/>
          <w:szCs w:val="24"/>
        </w:rPr>
      </w:pPr>
      <w:r w:rsidRPr="00BD0727">
        <w:rPr>
          <w:rFonts w:ascii="Arial" w:eastAsia="Times New Roman" w:hAnsi="Arial" w:cs="Arial"/>
          <w:sz w:val="24"/>
          <w:szCs w:val="24"/>
        </w:rPr>
        <w:t>3.5. Индикаторы риска нарушения обязательных требований указаны в приложении № 1 к настоящему Положению.</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sz w:val="24"/>
          <w:szCs w:val="24"/>
        </w:rPr>
        <w:t>Перечень инди</w:t>
      </w:r>
      <w:r w:rsidRPr="00BD0727">
        <w:rPr>
          <w:rFonts w:ascii="Arial" w:eastAsia="Times New Roman" w:hAnsi="Arial" w:cs="Arial"/>
          <w:color w:val="000000"/>
          <w:sz w:val="24"/>
          <w:szCs w:val="24"/>
        </w:rPr>
        <w:t>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 xml:space="preserve">3.7. </w:t>
      </w:r>
      <w:proofErr w:type="gramStart"/>
      <w:r w:rsidRPr="00BD0727">
        <w:rPr>
          <w:rFonts w:ascii="Arial" w:eastAsia="Times New Roman" w:hAnsi="Arial" w:cs="Arial"/>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BD0727">
        <w:rPr>
          <w:rFonts w:ascii="Arial" w:eastAsia="Times New Roman" w:hAnsi="Arial" w:cs="Arial"/>
          <w:color w:val="000000"/>
          <w:sz w:val="24"/>
          <w:szCs w:val="24"/>
        </w:rPr>
        <w:t xml:space="preserve"> осуществлять контроль в сфере благоустройства, о проведении контрольного мероприятия.</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 xml:space="preserve">3.8. </w:t>
      </w:r>
      <w:proofErr w:type="gramStart"/>
      <w:r w:rsidRPr="00BD0727">
        <w:rPr>
          <w:rFonts w:ascii="Arial" w:eastAsia="Times New Roman" w:hAnsi="Arial" w:cs="Arial"/>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w:t>
      </w:r>
      <w:r w:rsidR="00B16C0A" w:rsidRPr="00BD0727">
        <w:rPr>
          <w:rFonts w:ascii="Arial" w:eastAsia="Times New Roman" w:hAnsi="Arial" w:cs="Arial"/>
          <w:color w:val="000000"/>
          <w:sz w:val="24"/>
          <w:szCs w:val="24"/>
        </w:rPr>
        <w:t>новании задания Главы Михайлоанненского</w:t>
      </w:r>
      <w:r w:rsidRPr="00BD0727">
        <w:rPr>
          <w:rFonts w:ascii="Arial" w:eastAsia="Times New Roman" w:hAnsi="Arial" w:cs="Arial"/>
          <w:color w:val="000000"/>
          <w:sz w:val="24"/>
          <w:szCs w:val="24"/>
        </w:rPr>
        <w:t xml:space="preserve"> сельсовета Советского района Курской области</w:t>
      </w:r>
      <w:r w:rsidRPr="00BD0727">
        <w:rPr>
          <w:rFonts w:ascii="Arial" w:eastAsia="Times New Roman" w:hAnsi="Arial" w:cs="Arial"/>
          <w:i/>
          <w:iCs/>
          <w:color w:val="000000"/>
          <w:sz w:val="24"/>
          <w:szCs w:val="24"/>
        </w:rPr>
        <w:t>, </w:t>
      </w:r>
      <w:r w:rsidRPr="00BD0727">
        <w:rPr>
          <w:rFonts w:ascii="Arial" w:eastAsia="Times New Roman" w:hAnsi="Arial" w:cs="Arial"/>
          <w:color w:val="000000"/>
          <w:sz w:val="24"/>
          <w:szCs w:val="24"/>
          <w:shd w:val="clear" w:color="auto" w:fill="FFFFFF"/>
        </w:rPr>
        <w:t>задания, содержащегося в планах работы администрации, в том числе в случаях, установленных</w:t>
      </w:r>
      <w:r w:rsidRPr="00BD0727">
        <w:rPr>
          <w:rFonts w:ascii="Arial" w:eastAsia="Times New Roman" w:hAnsi="Arial" w:cs="Arial"/>
          <w:color w:val="000000"/>
          <w:sz w:val="24"/>
          <w:szCs w:val="24"/>
        </w:rPr>
        <w:t> Федеральным </w:t>
      </w:r>
      <w:hyperlink r:id="rId5" w:history="1">
        <w:r w:rsidRPr="00BD0727">
          <w:rPr>
            <w:rFonts w:ascii="Arial" w:eastAsia="Times New Roman" w:hAnsi="Arial" w:cs="Arial"/>
            <w:color w:val="000000"/>
            <w:sz w:val="24"/>
            <w:szCs w:val="24"/>
            <w:u w:val="single"/>
          </w:rPr>
          <w:t>законом</w:t>
        </w:r>
      </w:hyperlink>
      <w:r w:rsidRPr="00BD0727">
        <w:rPr>
          <w:rFonts w:ascii="Arial" w:eastAsia="Times New Roman" w:hAnsi="Arial" w:cs="Arial"/>
          <w:color w:val="000000"/>
          <w:sz w:val="24"/>
          <w:szCs w:val="24"/>
        </w:rPr>
        <w:t> от 31.07.2020 № 248-ФЗ «О государственном контроле (надзоре) и муниципальном контроле в Российской Федерации».</w:t>
      </w:r>
      <w:proofErr w:type="gramEnd"/>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6" w:history="1">
        <w:r w:rsidRPr="00BD0727">
          <w:rPr>
            <w:rFonts w:ascii="Arial" w:eastAsia="Times New Roman" w:hAnsi="Arial" w:cs="Arial"/>
            <w:color w:val="000000"/>
            <w:sz w:val="24"/>
            <w:szCs w:val="24"/>
            <w:u w:val="single"/>
          </w:rPr>
          <w:t>законом</w:t>
        </w:r>
      </w:hyperlink>
      <w:r w:rsidRPr="00BD0727">
        <w:rPr>
          <w:rFonts w:ascii="Arial" w:eastAsia="Times New Roman" w:hAnsi="Arial" w:cs="Arial"/>
          <w:color w:val="000000"/>
          <w:sz w:val="24"/>
          <w:szCs w:val="24"/>
        </w:rPr>
        <w:t> от 31.07.2020 № 248-ФЗ «О государственном контроле (надзоре) и муниципальном контроле в Российской Федерации».</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D0727">
        <w:rPr>
          <w:rFonts w:ascii="Arial" w:eastAsia="Times New Roman" w:hAnsi="Arial" w:cs="Arial"/>
          <w:color w:val="000000"/>
          <w:sz w:val="24"/>
          <w:szCs w:val="24"/>
        </w:rPr>
        <w:t>Перечень указанных документов и (или) сведений, порядок и сроки их представления установлены утвержденным </w:t>
      </w:r>
      <w:r w:rsidRPr="00BD0727">
        <w:rPr>
          <w:rFonts w:ascii="Arial" w:eastAsia="Times New Roman" w:hAnsi="Arial" w:cs="Arial"/>
          <w:color w:val="000000"/>
          <w:sz w:val="24"/>
          <w:szCs w:val="24"/>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D0727">
        <w:rPr>
          <w:rFonts w:ascii="Arial" w:eastAsia="Times New Roman" w:hAnsi="Arial" w:cs="Arial"/>
          <w:color w:val="000000"/>
          <w:sz w:val="24"/>
          <w:szCs w:val="24"/>
          <w:shd w:val="clear" w:color="auto" w:fill="FFFFFF"/>
        </w:rPr>
        <w:t xml:space="preserve"> </w:t>
      </w:r>
      <w:proofErr w:type="gramStart"/>
      <w:r w:rsidRPr="00BD0727">
        <w:rPr>
          <w:rFonts w:ascii="Arial" w:eastAsia="Times New Roman" w:hAnsi="Arial" w:cs="Arial"/>
          <w:color w:val="000000"/>
          <w:sz w:val="24"/>
          <w:szCs w:val="24"/>
          <w:shd w:val="clear" w:color="auto" w:fill="FFFFFF"/>
        </w:rPr>
        <w:t>организаций, в распоряжении которых находятся эти документы и (или) информация, а также</w:t>
      </w:r>
      <w:r w:rsidRPr="00BD0727">
        <w:rPr>
          <w:rFonts w:ascii="Arial" w:eastAsia="Times New Roman" w:hAnsi="Arial" w:cs="Arial"/>
          <w:color w:val="000000"/>
          <w:sz w:val="24"/>
          <w:szCs w:val="24"/>
        </w:rPr>
        <w:t> </w:t>
      </w:r>
      <w:hyperlink r:id="rId7" w:history="1">
        <w:r w:rsidRPr="00BD0727">
          <w:rPr>
            <w:rFonts w:ascii="Arial" w:eastAsia="Times New Roman" w:hAnsi="Arial" w:cs="Arial"/>
            <w:color w:val="000000"/>
            <w:sz w:val="24"/>
            <w:szCs w:val="24"/>
            <w:u w:val="single"/>
          </w:rPr>
          <w:t>Правилами</w:t>
        </w:r>
      </w:hyperlink>
      <w:r w:rsidRPr="00BD0727">
        <w:rPr>
          <w:rFonts w:ascii="Arial" w:eastAsia="Times New Roman" w:hAnsi="Arial" w:cs="Arial"/>
          <w:color w:val="000000"/>
          <w:sz w:val="24"/>
          <w:szCs w:val="24"/>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D0727">
        <w:rPr>
          <w:rFonts w:ascii="Arial" w:eastAsia="Times New Roman" w:hAnsi="Arial" w:cs="Arial"/>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3.11. </w:t>
      </w:r>
      <w:proofErr w:type="gramStart"/>
      <w:r w:rsidRPr="00BD0727">
        <w:rPr>
          <w:rFonts w:ascii="Arial" w:eastAsia="Times New Roman" w:hAnsi="Arial" w:cs="Arial"/>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Pr="00BD0727">
        <w:rPr>
          <w:rFonts w:ascii="Arial" w:eastAsia="Times New Roman" w:hAnsi="Arial" w:cs="Arial"/>
          <w:color w:val="000000"/>
          <w:sz w:val="24"/>
          <w:szCs w:val="24"/>
          <w:shd w:val="clear" w:color="auto" w:fill="FFFFFF"/>
        </w:rPr>
        <w:lastRenderedPageBreak/>
        <w:t>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r w:rsidRPr="00BD0727">
        <w:rPr>
          <w:rFonts w:ascii="Arial" w:eastAsia="Times New Roman" w:hAnsi="Arial" w:cs="Arial"/>
          <w:color w:val="000000"/>
          <w:sz w:val="24"/>
          <w:szCs w:val="24"/>
          <w:shd w:val="clear" w:color="auto" w:fill="FFFFFF"/>
        </w:rPr>
        <w:t>:</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1) </w:t>
      </w:r>
      <w:r w:rsidRPr="00BD0727">
        <w:rPr>
          <w:rFonts w:ascii="Arial" w:eastAsia="Times New Roman" w:hAnsi="Arial" w:cs="Arial"/>
          <w:color w:val="000000"/>
          <w:sz w:val="24"/>
          <w:szCs w:val="24"/>
          <w:shd w:val="clear" w:color="auto" w:fill="FFFFFF"/>
        </w:rPr>
        <w:t>отсутствие контролируемого лица либо его представителя не препятствует оценке </w:t>
      </w:r>
      <w:r w:rsidRPr="00BD0727">
        <w:rPr>
          <w:rFonts w:ascii="Arial" w:eastAsia="Times New Roman" w:hAnsi="Arial" w:cs="Arial"/>
          <w:color w:val="000000"/>
          <w:sz w:val="24"/>
          <w:szCs w:val="24"/>
        </w:rPr>
        <w:t>должностным лицом, уполномоченным осуществлять контроль в сфере благоустройства, </w:t>
      </w:r>
      <w:r w:rsidRPr="00BD0727">
        <w:rPr>
          <w:rFonts w:ascii="Arial" w:eastAsia="Times New Roman" w:hAnsi="Arial" w:cs="Arial"/>
          <w:color w:val="000000"/>
          <w:sz w:val="24"/>
          <w:szCs w:val="24"/>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shd w:val="clear" w:color="auto" w:fill="FFFFFF"/>
        </w:rPr>
        <w:t>2) отсутствие признаков </w:t>
      </w:r>
      <w:r w:rsidRPr="00BD0727">
        <w:rPr>
          <w:rFonts w:ascii="Arial" w:eastAsia="Times New Roman"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3) имеются уважительные причины для отсутствия контролируемого лица (болезнь</w:t>
      </w:r>
      <w:r w:rsidRPr="00BD0727">
        <w:rPr>
          <w:rFonts w:ascii="Arial" w:eastAsia="Times New Roman" w:hAnsi="Arial" w:cs="Arial"/>
          <w:color w:val="000000"/>
          <w:sz w:val="24"/>
          <w:szCs w:val="24"/>
          <w:shd w:val="clear" w:color="auto" w:fill="FFFFFF"/>
        </w:rPr>
        <w:t> контролируемого лица</w:t>
      </w:r>
      <w:r w:rsidRPr="00BD0727">
        <w:rPr>
          <w:rFonts w:ascii="Arial" w:eastAsia="Times New Roman" w:hAnsi="Arial" w:cs="Arial"/>
          <w:color w:val="000000"/>
          <w:sz w:val="24"/>
          <w:szCs w:val="24"/>
        </w:rPr>
        <w:t>, его командировка и т.п.) при проведении</w:t>
      </w:r>
      <w:r w:rsidRPr="00BD0727">
        <w:rPr>
          <w:rFonts w:ascii="Arial" w:eastAsia="Times New Roman" w:hAnsi="Arial" w:cs="Arial"/>
          <w:color w:val="000000"/>
          <w:sz w:val="24"/>
          <w:szCs w:val="24"/>
          <w:shd w:val="clear" w:color="auto" w:fill="FFFFFF"/>
        </w:rPr>
        <w:t> контрольного мероприятия</w:t>
      </w:r>
      <w:r w:rsidRPr="00BD0727">
        <w:rPr>
          <w:rFonts w:ascii="Arial" w:eastAsia="Times New Roman" w:hAnsi="Arial" w:cs="Arial"/>
          <w:color w:val="000000"/>
          <w:sz w:val="24"/>
          <w:szCs w:val="24"/>
        </w:rPr>
        <w:t>.</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3.12. Срок проведения выездной проверки не может превышать 10 рабочих дней.</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D0727">
        <w:rPr>
          <w:rFonts w:ascii="Arial" w:eastAsia="Times New Roman" w:hAnsi="Arial" w:cs="Arial"/>
          <w:color w:val="000000"/>
          <w:sz w:val="24"/>
          <w:szCs w:val="24"/>
        </w:rPr>
        <w:t>микропредприятия</w:t>
      </w:r>
      <w:proofErr w:type="spellEnd"/>
      <w:r w:rsidRPr="00BD0727">
        <w:rPr>
          <w:rFonts w:ascii="Arial" w:eastAsia="Times New Roman" w:hAnsi="Arial" w:cs="Arial"/>
          <w:color w:val="000000"/>
          <w:sz w:val="24"/>
          <w:szCs w:val="24"/>
        </w:rPr>
        <w:t>.</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 xml:space="preserve">3.14. </w:t>
      </w:r>
      <w:proofErr w:type="gramStart"/>
      <w:r w:rsidRPr="00BD0727">
        <w:rPr>
          <w:rFonts w:ascii="Arial" w:eastAsia="Times New Roman" w:hAnsi="Arial" w:cs="Arial"/>
          <w:color w:val="000000"/>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BD0727">
          <w:rPr>
            <w:rFonts w:ascii="Arial" w:eastAsia="Times New Roman" w:hAnsi="Arial" w:cs="Arial"/>
            <w:color w:val="000000"/>
            <w:sz w:val="24"/>
            <w:szCs w:val="24"/>
            <w:u w:val="single"/>
          </w:rPr>
          <w:t>частью 2 статьи 90</w:t>
        </w:r>
      </w:hyperlink>
      <w:r w:rsidRPr="00BD0727">
        <w:rPr>
          <w:rFonts w:ascii="Arial" w:eastAsia="Times New Roman" w:hAnsi="Arial" w:cs="Arial"/>
          <w:color w:val="000000"/>
          <w:sz w:val="24"/>
          <w:szCs w:val="24"/>
        </w:rPr>
        <w:t> Федерального закона от 31.07.2020 № 248-ФЗ «О государственном контроле (надзоре) и</w:t>
      </w:r>
      <w:proofErr w:type="gramEnd"/>
      <w:r w:rsidRPr="00BD0727">
        <w:rPr>
          <w:rFonts w:ascii="Arial" w:eastAsia="Times New Roman" w:hAnsi="Arial" w:cs="Arial"/>
          <w:color w:val="000000"/>
          <w:sz w:val="24"/>
          <w:szCs w:val="24"/>
        </w:rPr>
        <w:t xml:space="preserve"> муниципальном </w:t>
      </w:r>
      <w:proofErr w:type="gramStart"/>
      <w:r w:rsidRPr="00BD0727">
        <w:rPr>
          <w:rFonts w:ascii="Arial" w:eastAsia="Times New Roman" w:hAnsi="Arial" w:cs="Arial"/>
          <w:color w:val="000000"/>
          <w:sz w:val="24"/>
          <w:szCs w:val="24"/>
        </w:rPr>
        <w:t>контроле</w:t>
      </w:r>
      <w:proofErr w:type="gramEnd"/>
      <w:r w:rsidRPr="00BD0727">
        <w:rPr>
          <w:rFonts w:ascii="Arial" w:eastAsia="Times New Roman" w:hAnsi="Arial" w:cs="Arial"/>
          <w:color w:val="000000"/>
          <w:sz w:val="24"/>
          <w:szCs w:val="24"/>
        </w:rPr>
        <w:t xml:space="preserve"> в Российской Федерации».</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w:t>
      </w:r>
      <w:r w:rsidRPr="00BD0727">
        <w:rPr>
          <w:rFonts w:ascii="Arial" w:eastAsia="Times New Roman" w:hAnsi="Arial" w:cs="Arial"/>
          <w:color w:val="000000"/>
          <w:sz w:val="24"/>
          <w:szCs w:val="24"/>
        </w:rPr>
        <w:lastRenderedPageBreak/>
        <w:t>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BD0727">
        <w:rPr>
          <w:rFonts w:ascii="Arial" w:eastAsia="Times New Roman" w:hAnsi="Arial" w:cs="Arial"/>
          <w:color w:val="000000"/>
          <w:sz w:val="24"/>
          <w:szCs w:val="24"/>
          <w:shd w:val="clear" w:color="auto" w:fill="FFFFFF"/>
        </w:rPr>
        <w:t> если иной порядок оформления акта не установлен Правительством Российской Федерации</w:t>
      </w:r>
      <w:r w:rsidRPr="00BD0727">
        <w:rPr>
          <w:rFonts w:ascii="Arial" w:eastAsia="Times New Roman" w:hAnsi="Arial" w:cs="Arial"/>
          <w:color w:val="000000"/>
          <w:sz w:val="24"/>
          <w:szCs w:val="24"/>
        </w:rPr>
        <w:t>.</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3.16. Информация о контрольных мероприятиях размещается в Едином реестре контрольных (надзорных) мероприятий.</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 xml:space="preserve">3.17. </w:t>
      </w:r>
      <w:proofErr w:type="gramStart"/>
      <w:r w:rsidRPr="00BD0727">
        <w:rPr>
          <w:rFonts w:ascii="Arial" w:eastAsia="Times New Roman" w:hAnsi="Arial" w:cs="Arial"/>
          <w:color w:val="000000"/>
          <w:sz w:val="24"/>
          <w:szCs w:val="24"/>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D0727">
        <w:rPr>
          <w:rFonts w:ascii="Arial" w:eastAsia="Times New Roman" w:hAnsi="Arial" w:cs="Arial"/>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BD0727">
        <w:rPr>
          <w:rFonts w:ascii="Arial" w:eastAsia="Times New Roman" w:hAnsi="Arial" w:cs="Arial"/>
          <w:color w:val="000000"/>
          <w:sz w:val="24"/>
          <w:szCs w:val="24"/>
          <w:shd w:val="clear" w:color="auto" w:fill="FFFFFF"/>
        </w:rPr>
        <w:t xml:space="preserve"> том числе через федеральную государственную информационную систему «</w:t>
      </w:r>
      <w:r w:rsidRPr="00BD0727">
        <w:rPr>
          <w:rFonts w:ascii="Arial" w:eastAsia="Times New Roman" w:hAnsi="Arial" w:cs="Arial"/>
          <w:color w:val="000000"/>
          <w:sz w:val="24"/>
          <w:szCs w:val="24"/>
        </w:rPr>
        <w:t>Единый портал</w:t>
      </w:r>
      <w:r w:rsidRPr="00BD0727">
        <w:rPr>
          <w:rFonts w:ascii="Arial" w:eastAsia="Times New Roman" w:hAnsi="Arial" w:cs="Arial"/>
          <w:color w:val="000000"/>
          <w:sz w:val="24"/>
          <w:szCs w:val="24"/>
          <w:shd w:val="clear" w:color="auto" w:fill="FFFFFF"/>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A6EF2" w:rsidRPr="00BD0727" w:rsidRDefault="001A6EF2" w:rsidP="001A6EF2">
      <w:pPr>
        <w:spacing w:after="0" w:line="240" w:lineRule="auto"/>
        <w:jc w:val="both"/>
        <w:rPr>
          <w:rFonts w:ascii="Arial" w:eastAsia="Times New Roman" w:hAnsi="Arial" w:cs="Arial"/>
          <w:color w:val="000000"/>
          <w:sz w:val="24"/>
          <w:szCs w:val="24"/>
        </w:rPr>
      </w:pPr>
      <w:proofErr w:type="gramStart"/>
      <w:r w:rsidRPr="00BD0727">
        <w:rPr>
          <w:rFonts w:ascii="Arial" w:eastAsia="Times New Roman" w:hAnsi="Arial" w:cs="Arial"/>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D0727">
        <w:rPr>
          <w:rFonts w:ascii="Arial" w:eastAsia="Times New Roman" w:hAnsi="Arial" w:cs="Arial"/>
          <w:color w:val="000000"/>
          <w:sz w:val="24"/>
          <w:szCs w:val="24"/>
          <w:shd w:val="clear" w:color="auto" w:fill="FFFFFF"/>
        </w:rPr>
        <w:t> документы в электронном</w:t>
      </w:r>
      <w:proofErr w:type="gramEnd"/>
      <w:r w:rsidRPr="00BD0727">
        <w:rPr>
          <w:rFonts w:ascii="Arial" w:eastAsia="Times New Roman" w:hAnsi="Arial" w:cs="Arial"/>
          <w:color w:val="000000"/>
          <w:sz w:val="24"/>
          <w:szCs w:val="24"/>
          <w:shd w:val="clear" w:color="auto" w:fill="FFFFFF"/>
        </w:rPr>
        <w:t xml:space="preserve"> </w:t>
      </w:r>
      <w:proofErr w:type="gramStart"/>
      <w:r w:rsidRPr="00BD0727">
        <w:rPr>
          <w:rFonts w:ascii="Arial" w:eastAsia="Times New Roman" w:hAnsi="Arial" w:cs="Arial"/>
          <w:color w:val="000000"/>
          <w:sz w:val="24"/>
          <w:szCs w:val="24"/>
          <w:shd w:val="clear" w:color="auto" w:fill="FFFFFF"/>
        </w:rPr>
        <w:t>виде</w:t>
      </w:r>
      <w:proofErr w:type="gramEnd"/>
      <w:r w:rsidRPr="00BD0727">
        <w:rPr>
          <w:rFonts w:ascii="Arial" w:eastAsia="Times New Roman" w:hAnsi="Arial" w:cs="Arial"/>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D0727">
        <w:rPr>
          <w:rFonts w:ascii="Arial" w:eastAsia="Times New Roman" w:hAnsi="Arial" w:cs="Arial"/>
          <w:color w:val="000000"/>
          <w:sz w:val="24"/>
          <w:szCs w:val="24"/>
        </w:rPr>
        <w:t> Указанный гражданин вправе направлять администрации документы на бумажном носителе.</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BD0727">
        <w:rPr>
          <w:rFonts w:ascii="Arial" w:eastAsia="Times New Roman" w:hAnsi="Arial" w:cs="Arial"/>
          <w:color w:val="000000"/>
          <w:sz w:val="24"/>
          <w:szCs w:val="24"/>
        </w:rPr>
        <w:t>осуществляться</w:t>
      </w:r>
      <w:proofErr w:type="gramEnd"/>
      <w:r w:rsidRPr="00BD0727">
        <w:rPr>
          <w:rFonts w:ascii="Arial" w:eastAsia="Times New Roman" w:hAnsi="Arial" w:cs="Arial"/>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D0727">
        <w:rPr>
          <w:rFonts w:ascii="Arial" w:eastAsia="Times New Roman" w:hAnsi="Arial" w:cs="Arial"/>
          <w:color w:val="000000"/>
          <w:sz w:val="24"/>
          <w:szCs w:val="24"/>
          <w:shd w:val="clear" w:color="auto" w:fill="FFFFFF"/>
        </w:rPr>
        <w:t>Федерального закона </w:t>
      </w:r>
      <w:r w:rsidRPr="00BD0727">
        <w:rPr>
          <w:rFonts w:ascii="Arial" w:eastAsia="Times New Roman" w:hAnsi="Arial" w:cs="Arial"/>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w:t>
      </w:r>
      <w:r w:rsidRPr="00BD0727">
        <w:rPr>
          <w:rFonts w:ascii="Arial" w:eastAsia="Times New Roman" w:hAnsi="Arial" w:cs="Arial"/>
          <w:color w:val="000000"/>
          <w:sz w:val="24"/>
          <w:szCs w:val="24"/>
        </w:rPr>
        <w:lastRenderedPageBreak/>
        <w:t>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A6EF2" w:rsidRPr="00BD0727" w:rsidRDefault="001A6EF2" w:rsidP="001A6EF2">
      <w:pPr>
        <w:spacing w:after="0" w:line="240" w:lineRule="auto"/>
        <w:jc w:val="both"/>
        <w:rPr>
          <w:rFonts w:ascii="Arial" w:eastAsia="Times New Roman" w:hAnsi="Arial" w:cs="Arial"/>
          <w:color w:val="000000"/>
          <w:sz w:val="24"/>
          <w:szCs w:val="24"/>
        </w:rPr>
      </w:pPr>
      <w:bookmarkStart w:id="1" w:name="Par318"/>
      <w:bookmarkEnd w:id="1"/>
      <w:r w:rsidRPr="00BD0727">
        <w:rPr>
          <w:rFonts w:ascii="Arial" w:eastAsia="Times New Roman" w:hAnsi="Arial" w:cs="Arial"/>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A6EF2" w:rsidRPr="00BD0727" w:rsidRDefault="001A6EF2" w:rsidP="001A6EF2">
      <w:pPr>
        <w:spacing w:after="0" w:line="240" w:lineRule="auto"/>
        <w:jc w:val="both"/>
        <w:rPr>
          <w:rFonts w:ascii="Arial" w:eastAsia="Times New Roman" w:hAnsi="Arial" w:cs="Arial"/>
          <w:color w:val="000000"/>
          <w:sz w:val="24"/>
          <w:szCs w:val="24"/>
        </w:rPr>
      </w:pPr>
      <w:proofErr w:type="gramStart"/>
      <w:r w:rsidRPr="00BD0727">
        <w:rPr>
          <w:rFonts w:ascii="Arial" w:eastAsia="Times New Roman" w:hAnsi="Arial" w:cs="Arial"/>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BD0727">
        <w:rPr>
          <w:rFonts w:ascii="Arial" w:eastAsia="Times New Roman" w:hAnsi="Arial" w:cs="Arial"/>
          <w:color w:val="000000"/>
          <w:sz w:val="24"/>
          <w:szCs w:val="24"/>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A6EF2" w:rsidRPr="00BD0727" w:rsidRDefault="001A6EF2" w:rsidP="001A6EF2">
      <w:pPr>
        <w:spacing w:after="0" w:line="240" w:lineRule="auto"/>
        <w:jc w:val="both"/>
        <w:rPr>
          <w:rFonts w:ascii="Arial" w:eastAsia="Times New Roman" w:hAnsi="Arial" w:cs="Arial"/>
          <w:color w:val="000000"/>
          <w:sz w:val="24"/>
          <w:szCs w:val="24"/>
        </w:rPr>
      </w:pPr>
      <w:proofErr w:type="gramStart"/>
      <w:r w:rsidRPr="00BD0727">
        <w:rPr>
          <w:rFonts w:ascii="Arial" w:eastAsia="Times New Roman" w:hAnsi="Arial" w:cs="Arial"/>
          <w:color w:val="000000"/>
          <w:sz w:val="24"/>
          <w:szCs w:val="24"/>
        </w:rPr>
        <w:t>4) </w:t>
      </w:r>
      <w:r w:rsidRPr="00BD0727">
        <w:rPr>
          <w:rFonts w:ascii="Arial" w:eastAsia="Times New Roman"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D0727">
        <w:rPr>
          <w:rFonts w:ascii="Arial" w:eastAsia="Times New Roman" w:hAnsi="Arial" w:cs="Arial"/>
          <w:color w:val="000000"/>
          <w:sz w:val="24"/>
          <w:szCs w:val="24"/>
        </w:rPr>
        <w:t>;</w:t>
      </w:r>
      <w:proofErr w:type="gramEnd"/>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1A6EF2" w:rsidRPr="00BD0727" w:rsidRDefault="001A6EF2" w:rsidP="001A6EF2">
      <w:pPr>
        <w:spacing w:after="0" w:line="240" w:lineRule="auto"/>
        <w:jc w:val="both"/>
        <w:rPr>
          <w:rFonts w:ascii="Arial" w:eastAsia="Times New Roman" w:hAnsi="Arial" w:cs="Arial"/>
          <w:color w:val="000000"/>
          <w:sz w:val="24"/>
          <w:szCs w:val="24"/>
        </w:rPr>
      </w:pPr>
      <w:r w:rsidRPr="00BD0727">
        <w:rPr>
          <w:rFonts w:ascii="Arial" w:eastAsia="Times New Roman" w:hAnsi="Arial" w:cs="Arial"/>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roofErr w:type="gramStart"/>
      <w:r w:rsidRPr="00BD0727">
        <w:rPr>
          <w:rFonts w:ascii="Arial" w:eastAsia="Times New Roman" w:hAnsi="Arial" w:cs="Arial"/>
          <w:color w:val="000000"/>
          <w:sz w:val="24"/>
          <w:szCs w:val="24"/>
        </w:rPr>
        <w:t>.</w:t>
      </w:r>
      <w:r w:rsidR="000358B7" w:rsidRPr="00BD0727">
        <w:rPr>
          <w:rFonts w:ascii="Arial" w:eastAsia="Times New Roman" w:hAnsi="Arial" w:cs="Arial"/>
          <w:color w:val="000000"/>
          <w:sz w:val="24"/>
          <w:szCs w:val="24"/>
        </w:rPr>
        <w:t>»</w:t>
      </w:r>
      <w:proofErr w:type="gramEnd"/>
    </w:p>
    <w:p w:rsidR="00D42D91" w:rsidRPr="00BD0727" w:rsidRDefault="00D42D91" w:rsidP="00D42D91">
      <w:pPr>
        <w:rPr>
          <w:rFonts w:ascii="Arial" w:eastAsiaTheme="minorHAnsi" w:hAnsi="Arial" w:cs="Arial"/>
          <w:sz w:val="24"/>
          <w:szCs w:val="24"/>
          <w:lang w:eastAsia="en-US"/>
        </w:rPr>
      </w:pPr>
    </w:p>
    <w:p w:rsidR="00B4520A" w:rsidRPr="00BD0727" w:rsidRDefault="00A349B9" w:rsidP="00B4520A">
      <w:pPr>
        <w:spacing w:before="100" w:beforeAutospacing="1" w:after="100" w:afterAutospacing="1" w:line="240" w:lineRule="auto"/>
        <w:rPr>
          <w:rFonts w:ascii="Arial" w:eastAsia="Times New Roman" w:hAnsi="Arial" w:cs="Arial"/>
          <w:sz w:val="24"/>
          <w:szCs w:val="24"/>
        </w:rPr>
      </w:pPr>
      <w:r w:rsidRPr="00BD0727">
        <w:rPr>
          <w:rFonts w:ascii="Arial" w:eastAsia="Times New Roman" w:hAnsi="Arial" w:cs="Arial"/>
          <w:sz w:val="24"/>
          <w:szCs w:val="24"/>
        </w:rPr>
        <w:lastRenderedPageBreak/>
        <w:t>2</w:t>
      </w:r>
      <w:r w:rsidR="00B4520A" w:rsidRPr="00BD0727">
        <w:rPr>
          <w:rFonts w:ascii="Arial" w:eastAsia="Times New Roman" w:hAnsi="Arial" w:cs="Arial"/>
          <w:sz w:val="24"/>
          <w:szCs w:val="24"/>
        </w:rPr>
        <w:t>.Настоящее решение вступает в силу со дня его официального обнародования. </w:t>
      </w:r>
    </w:p>
    <w:p w:rsidR="000358B7" w:rsidRPr="00BD0727" w:rsidRDefault="000358B7" w:rsidP="00B4520A">
      <w:pPr>
        <w:spacing w:before="100" w:beforeAutospacing="1" w:after="100" w:afterAutospacing="1" w:line="240" w:lineRule="auto"/>
        <w:rPr>
          <w:rFonts w:ascii="Arial" w:eastAsia="Times New Roman" w:hAnsi="Arial" w:cs="Arial"/>
          <w:sz w:val="24"/>
          <w:szCs w:val="24"/>
        </w:rPr>
      </w:pPr>
    </w:p>
    <w:p w:rsidR="00B4520A" w:rsidRPr="00BD0727" w:rsidRDefault="00B4520A" w:rsidP="00B4520A">
      <w:pPr>
        <w:spacing w:after="0" w:line="240" w:lineRule="auto"/>
        <w:rPr>
          <w:rFonts w:ascii="Arial" w:eastAsia="Times New Roman" w:hAnsi="Arial" w:cs="Arial"/>
          <w:sz w:val="24"/>
          <w:szCs w:val="24"/>
        </w:rPr>
      </w:pPr>
      <w:r w:rsidRPr="00BD0727">
        <w:rPr>
          <w:rFonts w:ascii="Arial" w:eastAsia="Times New Roman" w:hAnsi="Arial" w:cs="Arial"/>
          <w:sz w:val="24"/>
          <w:szCs w:val="24"/>
        </w:rPr>
        <w:t>            Председатель Собрания  депутатов                            </w:t>
      </w:r>
    </w:p>
    <w:p w:rsidR="00B4520A" w:rsidRPr="00BD0727" w:rsidRDefault="00B16C0A" w:rsidP="00B4520A">
      <w:pPr>
        <w:spacing w:after="0" w:line="240" w:lineRule="auto"/>
        <w:rPr>
          <w:rFonts w:ascii="Arial" w:eastAsia="Times New Roman" w:hAnsi="Arial" w:cs="Arial"/>
          <w:sz w:val="24"/>
          <w:szCs w:val="24"/>
        </w:rPr>
      </w:pPr>
      <w:r w:rsidRPr="00BD0727">
        <w:rPr>
          <w:rFonts w:ascii="Arial" w:eastAsia="Times New Roman" w:hAnsi="Arial" w:cs="Arial"/>
          <w:sz w:val="24"/>
          <w:szCs w:val="24"/>
        </w:rPr>
        <w:t>            Михайлоанненского</w:t>
      </w:r>
      <w:r w:rsidR="00B4520A" w:rsidRPr="00BD0727">
        <w:rPr>
          <w:rFonts w:ascii="Arial" w:eastAsia="Times New Roman" w:hAnsi="Arial" w:cs="Arial"/>
          <w:sz w:val="24"/>
          <w:szCs w:val="24"/>
        </w:rPr>
        <w:t>  сельсовета                                            </w:t>
      </w:r>
    </w:p>
    <w:p w:rsidR="00B4520A" w:rsidRPr="00BD0727" w:rsidRDefault="00B4520A" w:rsidP="00B4520A">
      <w:pPr>
        <w:spacing w:after="0" w:line="240" w:lineRule="auto"/>
        <w:rPr>
          <w:rFonts w:ascii="Arial" w:eastAsia="Times New Roman" w:hAnsi="Arial" w:cs="Arial"/>
          <w:sz w:val="24"/>
          <w:szCs w:val="24"/>
        </w:rPr>
      </w:pPr>
      <w:r w:rsidRPr="00BD0727">
        <w:rPr>
          <w:rFonts w:ascii="Arial" w:eastAsia="Times New Roman" w:hAnsi="Arial" w:cs="Arial"/>
          <w:sz w:val="24"/>
          <w:szCs w:val="24"/>
        </w:rPr>
        <w:t>            Советского  района                                 </w:t>
      </w:r>
      <w:r w:rsidR="00B16C0A" w:rsidRPr="00BD0727">
        <w:rPr>
          <w:rFonts w:ascii="Arial" w:eastAsia="Times New Roman" w:hAnsi="Arial" w:cs="Arial"/>
          <w:sz w:val="24"/>
          <w:szCs w:val="24"/>
        </w:rPr>
        <w:t xml:space="preserve">                     </w:t>
      </w:r>
      <w:r w:rsidR="00BD0727">
        <w:rPr>
          <w:rFonts w:ascii="Arial" w:eastAsia="Times New Roman" w:hAnsi="Arial" w:cs="Arial"/>
          <w:sz w:val="24"/>
          <w:szCs w:val="24"/>
        </w:rPr>
        <w:t xml:space="preserve">           </w:t>
      </w:r>
      <w:r w:rsidR="00B16C0A" w:rsidRPr="00BD0727">
        <w:rPr>
          <w:rFonts w:ascii="Arial" w:eastAsia="Times New Roman" w:hAnsi="Arial" w:cs="Arial"/>
          <w:sz w:val="24"/>
          <w:szCs w:val="24"/>
        </w:rPr>
        <w:t xml:space="preserve">Г.М. </w:t>
      </w:r>
      <w:proofErr w:type="spellStart"/>
      <w:r w:rsidR="00B16C0A" w:rsidRPr="00BD0727">
        <w:rPr>
          <w:rFonts w:ascii="Arial" w:eastAsia="Times New Roman" w:hAnsi="Arial" w:cs="Arial"/>
          <w:sz w:val="24"/>
          <w:szCs w:val="24"/>
        </w:rPr>
        <w:t>Суглобова</w:t>
      </w:r>
      <w:proofErr w:type="spellEnd"/>
    </w:p>
    <w:p w:rsidR="00B4520A" w:rsidRPr="00BD0727" w:rsidRDefault="00B4520A" w:rsidP="00B4520A">
      <w:pPr>
        <w:spacing w:after="0" w:line="240" w:lineRule="auto"/>
        <w:rPr>
          <w:rFonts w:ascii="Arial" w:eastAsia="Times New Roman" w:hAnsi="Arial" w:cs="Arial"/>
          <w:sz w:val="24"/>
          <w:szCs w:val="24"/>
        </w:rPr>
      </w:pPr>
      <w:r w:rsidRPr="00BD0727">
        <w:rPr>
          <w:rFonts w:ascii="Arial" w:eastAsia="Times New Roman" w:hAnsi="Arial" w:cs="Arial"/>
          <w:sz w:val="24"/>
          <w:szCs w:val="24"/>
        </w:rPr>
        <w:t> </w:t>
      </w:r>
    </w:p>
    <w:p w:rsidR="00B4520A" w:rsidRPr="00BD0727" w:rsidRDefault="00B16C0A" w:rsidP="00B16C0A">
      <w:pPr>
        <w:tabs>
          <w:tab w:val="left" w:pos="6915"/>
        </w:tabs>
        <w:spacing w:after="0" w:line="240" w:lineRule="auto"/>
        <w:rPr>
          <w:rFonts w:ascii="Arial" w:eastAsia="Times New Roman" w:hAnsi="Arial" w:cs="Arial"/>
          <w:sz w:val="24"/>
          <w:szCs w:val="24"/>
        </w:rPr>
      </w:pPr>
      <w:r w:rsidRPr="00BD0727">
        <w:rPr>
          <w:rFonts w:ascii="Arial" w:eastAsia="Times New Roman" w:hAnsi="Arial" w:cs="Arial"/>
          <w:sz w:val="24"/>
          <w:szCs w:val="24"/>
        </w:rPr>
        <w:t xml:space="preserve">            Глава Михайлоанненского </w:t>
      </w:r>
      <w:r w:rsidR="00B4520A" w:rsidRPr="00BD0727">
        <w:rPr>
          <w:rFonts w:ascii="Arial" w:eastAsia="Times New Roman" w:hAnsi="Arial" w:cs="Arial"/>
          <w:sz w:val="24"/>
          <w:szCs w:val="24"/>
        </w:rPr>
        <w:t xml:space="preserve"> сельсовета</w:t>
      </w:r>
      <w:r w:rsidRPr="00BD0727">
        <w:rPr>
          <w:rFonts w:ascii="Arial" w:eastAsia="Times New Roman" w:hAnsi="Arial" w:cs="Arial"/>
          <w:sz w:val="24"/>
          <w:szCs w:val="24"/>
        </w:rPr>
        <w:tab/>
      </w:r>
      <w:r w:rsidR="00BD0727">
        <w:rPr>
          <w:rFonts w:ascii="Arial" w:eastAsia="Times New Roman" w:hAnsi="Arial" w:cs="Arial"/>
          <w:sz w:val="24"/>
          <w:szCs w:val="24"/>
        </w:rPr>
        <w:t xml:space="preserve">      </w:t>
      </w:r>
      <w:r w:rsidRPr="00BD0727">
        <w:rPr>
          <w:rFonts w:ascii="Arial" w:eastAsia="Times New Roman" w:hAnsi="Arial" w:cs="Arial"/>
          <w:sz w:val="24"/>
          <w:szCs w:val="24"/>
        </w:rPr>
        <w:t>С.В. Буланова</w:t>
      </w:r>
    </w:p>
    <w:p w:rsidR="00B4520A" w:rsidRPr="00BD0727" w:rsidRDefault="00B4520A" w:rsidP="00817016">
      <w:pPr>
        <w:spacing w:after="0" w:line="240" w:lineRule="auto"/>
        <w:rPr>
          <w:rFonts w:ascii="Arial" w:eastAsia="Times New Roman" w:hAnsi="Arial" w:cs="Arial"/>
          <w:sz w:val="24"/>
          <w:szCs w:val="24"/>
        </w:rPr>
      </w:pPr>
      <w:r w:rsidRPr="00BD0727">
        <w:rPr>
          <w:rFonts w:ascii="Arial" w:eastAsia="Times New Roman" w:hAnsi="Arial" w:cs="Arial"/>
          <w:sz w:val="24"/>
          <w:szCs w:val="24"/>
        </w:rPr>
        <w:t xml:space="preserve">            Советского района                                                       </w:t>
      </w:r>
    </w:p>
    <w:sectPr w:rsidR="00B4520A" w:rsidRPr="00BD0727" w:rsidSect="00453E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D21"/>
    <w:rsid w:val="000358B7"/>
    <w:rsid w:val="001A6EF2"/>
    <w:rsid w:val="002143C2"/>
    <w:rsid w:val="003B6BEA"/>
    <w:rsid w:val="00402A1D"/>
    <w:rsid w:val="00453E48"/>
    <w:rsid w:val="005673B3"/>
    <w:rsid w:val="005A54C6"/>
    <w:rsid w:val="005E103A"/>
    <w:rsid w:val="00634278"/>
    <w:rsid w:val="006D2D21"/>
    <w:rsid w:val="00817016"/>
    <w:rsid w:val="00A349B9"/>
    <w:rsid w:val="00AD3A6E"/>
    <w:rsid w:val="00AE108D"/>
    <w:rsid w:val="00B16C0A"/>
    <w:rsid w:val="00B4520A"/>
    <w:rsid w:val="00BD0727"/>
    <w:rsid w:val="00CB438B"/>
    <w:rsid w:val="00D42D91"/>
    <w:rsid w:val="00D675C8"/>
    <w:rsid w:val="00E17369"/>
    <w:rsid w:val="00F57773"/>
    <w:rsid w:val="00F80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0A"/>
    <w:rPr>
      <w:rFonts w:eastAsiaTheme="minorEastAsia"/>
      <w:lang w:eastAsia="ru-RU"/>
    </w:rPr>
  </w:style>
  <w:style w:type="paragraph" w:styleId="1">
    <w:name w:val="heading 1"/>
    <w:basedOn w:val="a"/>
    <w:next w:val="a"/>
    <w:link w:val="10"/>
    <w:uiPriority w:val="9"/>
    <w:qFormat/>
    <w:rsid w:val="005A5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4C6"/>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CB43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38B"/>
    <w:rPr>
      <w:rFonts w:ascii="Tahoma" w:eastAsiaTheme="minorEastAsia" w:hAnsi="Tahoma" w:cs="Tahoma"/>
      <w:sz w:val="16"/>
      <w:szCs w:val="16"/>
      <w:lang w:eastAsia="ru-RU"/>
    </w:rPr>
  </w:style>
  <w:style w:type="paragraph" w:styleId="a5">
    <w:name w:val="Normal (Web)"/>
    <w:basedOn w:val="a"/>
    <w:uiPriority w:val="99"/>
    <w:semiHidden/>
    <w:unhideWhenUsed/>
    <w:rsid w:val="00D42D9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0A"/>
    <w:rPr>
      <w:rFonts w:eastAsiaTheme="minorEastAsia"/>
      <w:lang w:eastAsia="ru-RU"/>
    </w:rPr>
  </w:style>
  <w:style w:type="paragraph" w:styleId="1">
    <w:name w:val="heading 1"/>
    <w:basedOn w:val="a"/>
    <w:next w:val="a"/>
    <w:link w:val="10"/>
    <w:uiPriority w:val="9"/>
    <w:qFormat/>
    <w:rsid w:val="005A5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4C6"/>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CB43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38B"/>
    <w:rPr>
      <w:rFonts w:ascii="Tahoma" w:eastAsiaTheme="minorEastAsia" w:hAnsi="Tahoma" w:cs="Tahoma"/>
      <w:sz w:val="16"/>
      <w:szCs w:val="16"/>
      <w:lang w:eastAsia="ru-RU"/>
    </w:rPr>
  </w:style>
  <w:style w:type="paragraph" w:styleId="a5">
    <w:name w:val="Normal (Web)"/>
    <w:basedOn w:val="a"/>
    <w:uiPriority w:val="99"/>
    <w:semiHidden/>
    <w:unhideWhenUsed/>
    <w:rsid w:val="00D42D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797431">
      <w:bodyDiv w:val="1"/>
      <w:marLeft w:val="0"/>
      <w:marRight w:val="0"/>
      <w:marTop w:val="0"/>
      <w:marBottom w:val="0"/>
      <w:divBdr>
        <w:top w:val="none" w:sz="0" w:space="0" w:color="auto"/>
        <w:left w:val="none" w:sz="0" w:space="0" w:color="auto"/>
        <w:bottom w:val="none" w:sz="0" w:space="0" w:color="auto"/>
        <w:right w:val="none" w:sz="0" w:space="0" w:color="auto"/>
      </w:divBdr>
    </w:div>
    <w:div w:id="1723406771">
      <w:bodyDiv w:val="1"/>
      <w:marLeft w:val="0"/>
      <w:marRight w:val="0"/>
      <w:marTop w:val="0"/>
      <w:marBottom w:val="0"/>
      <w:divBdr>
        <w:top w:val="none" w:sz="0" w:space="0" w:color="auto"/>
        <w:left w:val="none" w:sz="0" w:space="0" w:color="auto"/>
        <w:bottom w:val="none" w:sz="0" w:space="0" w:color="auto"/>
        <w:right w:val="none" w:sz="0" w:space="0" w:color="auto"/>
      </w:divBdr>
    </w:div>
    <w:div w:id="1818187400">
      <w:bodyDiv w:val="1"/>
      <w:marLeft w:val="0"/>
      <w:marRight w:val="0"/>
      <w:marTop w:val="0"/>
      <w:marBottom w:val="0"/>
      <w:divBdr>
        <w:top w:val="none" w:sz="0" w:space="0" w:color="auto"/>
        <w:left w:val="none" w:sz="0" w:space="0" w:color="auto"/>
        <w:bottom w:val="none" w:sz="0" w:space="0" w:color="auto"/>
        <w:right w:val="none" w:sz="0" w:space="0" w:color="auto"/>
      </w:divBdr>
    </w:div>
    <w:div w:id="199297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 TargetMode="External"/><Relationship Id="rId11" Type="http://schemas.microsoft.com/office/2007/relationships/stylesWithEffects" Target="stylesWithEffects.xm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7D88E-FB8B-4BF5-AFAD-6389784C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2959</Words>
  <Characters>16870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Users2</cp:lastModifiedBy>
  <cp:revision>17</cp:revision>
  <cp:lastPrinted>2023-01-09T12:53:00Z</cp:lastPrinted>
  <dcterms:created xsi:type="dcterms:W3CDTF">2020-06-01T07:50:00Z</dcterms:created>
  <dcterms:modified xsi:type="dcterms:W3CDTF">2023-01-09T12:59:00Z</dcterms:modified>
</cp:coreProperties>
</file>