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8A3" w:rsidRPr="003A19C1" w:rsidRDefault="006F28A3" w:rsidP="006F28A3">
      <w:pPr>
        <w:ind w:firstLine="540"/>
        <w:jc w:val="both"/>
        <w:rPr>
          <w:rFonts w:ascii="Arial" w:hAnsi="Arial" w:cs="Arial"/>
          <w:b/>
        </w:rPr>
      </w:pPr>
      <w:r w:rsidRPr="003A19C1">
        <w:rPr>
          <w:rFonts w:ascii="Arial" w:hAnsi="Arial" w:cs="Arial"/>
          <w:b/>
        </w:rPr>
        <w:t>Поступление на муниципальную службу</w:t>
      </w:r>
    </w:p>
    <w:p w:rsidR="006F28A3" w:rsidRPr="003A19C1" w:rsidRDefault="006F28A3" w:rsidP="006F28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>1. На муниципальную службу вправе поступать граждане, достигшие возраста 18 лет, владеющие государственным языком Российской Федерации и соответствующие квалификационным требованиям, установленным в соответствии с настоящим Федеральным законом для замещения должностей муниципальной службы, при отсутствии обстоятельств, указанных в статье 13 настоящего Федерального закона в качестве ограничений, связанных с муниципальной службой.</w:t>
      </w:r>
    </w:p>
    <w:p w:rsidR="006F28A3" w:rsidRPr="003A19C1" w:rsidRDefault="006F28A3" w:rsidP="006F28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>2. При поступлении на муниципальную службу, а также при ее прохождении не допускается установление каких бы то ни было прямых или косвенных ограничений,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</w:p>
    <w:p w:rsidR="006F28A3" w:rsidRPr="003A19C1" w:rsidRDefault="006F28A3" w:rsidP="006F28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>3. При поступлении на муниципальную службу гражданин представляет:</w:t>
      </w:r>
    </w:p>
    <w:p w:rsidR="006F28A3" w:rsidRPr="003A19C1" w:rsidRDefault="006F28A3" w:rsidP="006F28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>1) заявление с просьбой о поступлении на муниципальную службу и замещении должности муниципальной службы;</w:t>
      </w:r>
    </w:p>
    <w:p w:rsidR="006F28A3" w:rsidRPr="003A19C1" w:rsidRDefault="006F28A3" w:rsidP="006F28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>2) собственноручно заполненную и подписанную анкету по форме, установленной Правительством Российской Федерации;</w:t>
      </w:r>
    </w:p>
    <w:p w:rsidR="006F28A3" w:rsidRPr="003A19C1" w:rsidRDefault="006F28A3" w:rsidP="006F28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>3) паспорт;</w:t>
      </w:r>
    </w:p>
    <w:p w:rsidR="006F28A3" w:rsidRPr="003A19C1" w:rsidRDefault="006F28A3" w:rsidP="006F28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>4) трудовую книжку, за исключением случаев, когда трудовой договор (контракт) заключается впервые;</w:t>
      </w:r>
    </w:p>
    <w:p w:rsidR="006F28A3" w:rsidRPr="003A19C1" w:rsidRDefault="006F28A3" w:rsidP="006F28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>5) документ об образовании;</w:t>
      </w:r>
    </w:p>
    <w:p w:rsidR="006F28A3" w:rsidRPr="003A19C1" w:rsidRDefault="006F28A3" w:rsidP="006F28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6F28A3" w:rsidRPr="003A19C1" w:rsidRDefault="006F28A3" w:rsidP="006F28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6F28A3" w:rsidRPr="003A19C1" w:rsidRDefault="006F28A3" w:rsidP="006F28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>8) документы воинского учета - для военнообязанных и лиц, подлежащих призыву на военную службу;</w:t>
      </w:r>
    </w:p>
    <w:p w:rsidR="006F28A3" w:rsidRPr="003A19C1" w:rsidRDefault="006F28A3" w:rsidP="006F28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6F28A3" w:rsidRPr="003A19C1" w:rsidRDefault="006F28A3" w:rsidP="006F28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>10)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6F28A3" w:rsidRPr="003A19C1" w:rsidRDefault="006F28A3" w:rsidP="006F28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6F28A3" w:rsidRPr="003A19C1" w:rsidRDefault="006F28A3" w:rsidP="006F28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>4. Сведения, представленные в соответствии с настоящим Федеральным законом гражданином при поступлении на муниципальную службу, могут подвергаться проверке в установленном федеральными законами порядке. В отдельных муниципальных образованиях федеральными законами могут устанавливаться дополнительные требования к проверке сведений, представляемых гражданином при поступлении на муниципальную службу.</w:t>
      </w:r>
    </w:p>
    <w:p w:rsidR="006F28A3" w:rsidRPr="003A19C1" w:rsidRDefault="006F28A3" w:rsidP="006F28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>5. В случае установления в процессе проверки, предусмотренной частью 4 настоящей статьи, обстоятельств, препятствующих поступлению гражданина на муниципальную службу, указанный гражданин информируется в письменной форме о причинах отказа в поступлении на муниципальную службу.</w:t>
      </w:r>
    </w:p>
    <w:p w:rsidR="006F28A3" w:rsidRPr="003A19C1" w:rsidRDefault="006F28A3" w:rsidP="006F28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>6.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особенностей, предусмотренных настоящим Федеральным законом.</w:t>
      </w:r>
    </w:p>
    <w:p w:rsidR="006F28A3" w:rsidRPr="003A19C1" w:rsidRDefault="006F28A3" w:rsidP="006F28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lastRenderedPageBreak/>
        <w:t>7. Гражданин, поступающий на должность главы местной администрации по результатам конкурса на замещение указанной должности, заключает контракт. Порядок замещения должности главы местной администрации по контракту и порядок заключения и расторжения контракта с лицом, назначаемым на указанную должность по контракту, определяются Федеральным законом от 6 октября 2003 года № 131-ФЗ «Об общих принципах организации местного самоуправления в Российской Федерации». Типовая форма контракта с лицом, назначаемым на должность главы местной администрации по контракту, утверждается законом Курской области.</w:t>
      </w:r>
    </w:p>
    <w:p w:rsidR="006F28A3" w:rsidRPr="003A19C1" w:rsidRDefault="006F28A3" w:rsidP="006F28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>8. Поступление гражданина на муниципальную службу оформляется актом представителя нанимателя (работодателя) о назначении на должность муниципальной службы.</w:t>
      </w:r>
    </w:p>
    <w:p w:rsidR="006F28A3" w:rsidRPr="003A19C1" w:rsidRDefault="006F28A3" w:rsidP="006F28A3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>9. Сторонами трудового договора при поступлении на муниципальную службу являются представитель нанимателя (работодатель) и муниципальный служащий.</w:t>
      </w:r>
    </w:p>
    <w:p w:rsidR="006F28A3" w:rsidRPr="003A19C1" w:rsidRDefault="006F28A3" w:rsidP="006F28A3">
      <w:pPr>
        <w:ind w:firstLine="540"/>
        <w:jc w:val="both"/>
        <w:rPr>
          <w:rFonts w:ascii="Arial" w:hAnsi="Arial" w:cs="Arial"/>
        </w:rPr>
      </w:pPr>
    </w:p>
    <w:p w:rsidR="006F28A3" w:rsidRPr="003A19C1" w:rsidRDefault="006F28A3" w:rsidP="00463B32">
      <w:pPr>
        <w:ind w:firstLine="540"/>
        <w:jc w:val="both"/>
        <w:rPr>
          <w:rFonts w:ascii="Arial" w:hAnsi="Arial" w:cs="Arial"/>
        </w:rPr>
      </w:pPr>
      <w:r w:rsidRPr="003A19C1">
        <w:rPr>
          <w:rFonts w:ascii="Arial" w:hAnsi="Arial" w:cs="Arial"/>
        </w:rPr>
        <w:t xml:space="preserve"> </w:t>
      </w:r>
      <w:bookmarkStart w:id="0" w:name="_GoBack"/>
      <w:bookmarkEnd w:id="0"/>
    </w:p>
    <w:p w:rsidR="00E6139C" w:rsidRDefault="00E6139C"/>
    <w:sectPr w:rsidR="00E61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81"/>
    <w:rsid w:val="00463B32"/>
    <w:rsid w:val="006F28A3"/>
    <w:rsid w:val="00CB4E81"/>
    <w:rsid w:val="00E6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BD251-B0FD-4AFE-982E-0A9A5C018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F28A3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ЗамГлавы</dc:creator>
  <cp:keywords/>
  <dc:description/>
  <cp:lastModifiedBy>ЗамГлавы</cp:lastModifiedBy>
  <cp:revision>4</cp:revision>
  <dcterms:created xsi:type="dcterms:W3CDTF">2025-02-13T11:07:00Z</dcterms:created>
  <dcterms:modified xsi:type="dcterms:W3CDTF">2025-02-13T11:09:00Z</dcterms:modified>
</cp:coreProperties>
</file>